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77777777" w:rsidR="00643AF4" w:rsidRPr="002E7EBD" w:rsidRDefault="00C04BED" w:rsidP="00E27634">
      <w:pPr>
        <w:ind w:firstLine="0"/>
        <w:jc w:val="center"/>
        <w:rPr>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77023D" w:rsidRPr="002E7EBD">
        <w:rPr>
          <w:bCs/>
          <w:sz w:val="24"/>
        </w:rPr>
        <w:t xml:space="preserve">оказание </w:t>
      </w:r>
      <w:r w:rsidR="00643AF4" w:rsidRPr="002E7EBD">
        <w:rPr>
          <w:sz w:val="24"/>
          <w:shd w:val="clear" w:color="auto" w:fill="FFFFFF"/>
        </w:rPr>
        <w:t xml:space="preserve">комплексной услуги </w:t>
      </w:r>
    </w:p>
    <w:p w14:paraId="28644FFC" w14:textId="77777777" w:rsidR="00ED6D82" w:rsidRDefault="00643AF4" w:rsidP="00643AF4">
      <w:pPr>
        <w:ind w:firstLine="0"/>
        <w:jc w:val="center"/>
        <w:rPr>
          <w:sz w:val="24"/>
          <w:shd w:val="clear" w:color="auto" w:fill="FFFFFF"/>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w:t>
      </w:r>
      <w:r w:rsidR="00A75A4B">
        <w:rPr>
          <w:sz w:val="24"/>
          <w:shd w:val="clear" w:color="auto" w:fill="FFFFFF"/>
        </w:rPr>
        <w:t>Управление финансами организации</w:t>
      </w:r>
      <w:r w:rsidR="00FA5364">
        <w:rPr>
          <w:sz w:val="24"/>
          <w:shd w:val="clear" w:color="auto" w:fill="FFFFFF"/>
        </w:rPr>
        <w:t>»</w:t>
      </w:r>
      <w:r w:rsidRPr="002E7EBD">
        <w:rPr>
          <w:sz w:val="24"/>
          <w:shd w:val="clear" w:color="auto" w:fill="FFFFFF"/>
        </w:rPr>
        <w:t xml:space="preserve"> </w:t>
      </w:r>
    </w:p>
    <w:p w14:paraId="34838B75" w14:textId="7F3241AA" w:rsidR="00C04BED" w:rsidRPr="002E7EBD" w:rsidRDefault="00643AF4" w:rsidP="00643AF4">
      <w:pPr>
        <w:ind w:firstLine="0"/>
        <w:jc w:val="center"/>
        <w:rPr>
          <w:caps/>
          <w:sz w:val="24"/>
        </w:rPr>
      </w:pPr>
      <w:r w:rsidRPr="002E7EBD">
        <w:rPr>
          <w:sz w:val="24"/>
          <w:shd w:val="clear" w:color="auto" w:fill="FFFFFF"/>
        </w:rPr>
        <w:t>(проведение обучающ</w:t>
      </w:r>
      <w:r w:rsidR="00ED6D82">
        <w:rPr>
          <w:sz w:val="24"/>
          <w:shd w:val="clear" w:color="auto" w:fill="FFFFFF"/>
        </w:rPr>
        <w:t>его</w:t>
      </w:r>
      <w:r w:rsidRPr="002E7EBD">
        <w:rPr>
          <w:sz w:val="24"/>
          <w:shd w:val="clear" w:color="auto" w:fill="FFFFFF"/>
        </w:rPr>
        <w:t xml:space="preserve"> мероприяти</w:t>
      </w:r>
      <w:r w:rsidR="00ED6D82">
        <w:rPr>
          <w:sz w:val="24"/>
          <w:shd w:val="clear" w:color="auto" w:fill="FFFFFF"/>
        </w:rPr>
        <w:t xml:space="preserve">я и индивидуальных </w:t>
      </w:r>
      <w:r w:rsidRPr="002E7EBD">
        <w:rPr>
          <w:sz w:val="24"/>
          <w:shd w:val="clear" w:color="auto" w:fill="FFFFFF"/>
        </w:rPr>
        <w:t>консультаци</w:t>
      </w:r>
      <w:r w:rsidR="00ED6D82">
        <w:rPr>
          <w:sz w:val="24"/>
          <w:shd w:val="clear" w:color="auto" w:fill="FFFFFF"/>
        </w:rPr>
        <w:t>й</w:t>
      </w:r>
      <w:r w:rsidRPr="002E7EBD">
        <w:rPr>
          <w:iCs/>
          <w:sz w:val="24"/>
          <w:shd w:val="clear" w:color="auto" w:fill="FFFFFF"/>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97"/>
      </w:tblGrid>
      <w:tr w:rsidR="002E23CF" w:rsidRPr="002E7EBD" w14:paraId="57914211" w14:textId="77777777" w:rsidTr="00DA3AF0">
        <w:trPr>
          <w:trHeight w:val="238"/>
        </w:trPr>
        <w:tc>
          <w:tcPr>
            <w:tcW w:w="2268" w:type="dxa"/>
          </w:tcPr>
          <w:bookmarkEnd w:id="0"/>
          <w:p w14:paraId="3589EA2F" w14:textId="77777777"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797" w:type="dxa"/>
          </w:tcPr>
          <w:p w14:paraId="06E9EF62" w14:textId="72390EEA" w:rsidR="00CC40E1" w:rsidRPr="00C35740" w:rsidRDefault="00ED6D82" w:rsidP="00ED6D82">
            <w:pPr>
              <w:ind w:firstLine="0"/>
              <w:rPr>
                <w:caps/>
                <w:sz w:val="24"/>
              </w:rPr>
            </w:pPr>
            <w:r>
              <w:rPr>
                <w:bCs/>
                <w:sz w:val="24"/>
                <w:shd w:val="clear" w:color="auto" w:fill="FFFFFF"/>
              </w:rPr>
              <w:t>О</w:t>
            </w:r>
            <w:r w:rsidRPr="00ED6D82">
              <w:rPr>
                <w:bCs/>
                <w:sz w:val="24"/>
                <w:shd w:val="clear" w:color="auto" w:fill="FFFFFF"/>
              </w:rPr>
              <w:t>казание комплексной услуги субъектам малого и среднего предпринимательства Волгоградской области по теме: «Управление финансами организации» (проведение обучающего мероприятия и индивидуальных консультаций)</w:t>
            </w:r>
          </w:p>
        </w:tc>
      </w:tr>
      <w:tr w:rsidR="00F41DD7" w:rsidRPr="002E7EBD" w14:paraId="10710A83" w14:textId="77777777" w:rsidTr="00DA3AF0">
        <w:trPr>
          <w:trHeight w:val="238"/>
        </w:trPr>
        <w:tc>
          <w:tcPr>
            <w:tcW w:w="2268" w:type="dxa"/>
          </w:tcPr>
          <w:p w14:paraId="7AA05A3E" w14:textId="77777777" w:rsidR="00F41DD7" w:rsidRPr="002E7EBD" w:rsidRDefault="00F41DD7" w:rsidP="00EF6870">
            <w:pPr>
              <w:pStyle w:val="ae"/>
              <w:numPr>
                <w:ilvl w:val="0"/>
                <w:numId w:val="5"/>
              </w:numPr>
              <w:ind w:right="-3"/>
              <w:rPr>
                <w:rFonts w:eastAsia="Calibri"/>
              </w:rPr>
            </w:pPr>
            <w:r w:rsidRPr="002E7EBD">
              <w:rPr>
                <w:rFonts w:eastAsia="Calibri"/>
              </w:rPr>
              <w:t>Направление комплексной услуги</w:t>
            </w:r>
          </w:p>
        </w:tc>
        <w:tc>
          <w:tcPr>
            <w:tcW w:w="7797" w:type="dxa"/>
          </w:tcPr>
          <w:p w14:paraId="74B2F515" w14:textId="1E337B85" w:rsidR="00F41DD7" w:rsidRPr="002E7EBD" w:rsidRDefault="00F41DD7" w:rsidP="00C35740">
            <w:pPr>
              <w:rPr>
                <w:b/>
                <w:sz w:val="24"/>
                <w:shd w:val="clear" w:color="auto" w:fill="FFFFFF"/>
              </w:rPr>
            </w:pPr>
            <w:r w:rsidRPr="002E7EBD">
              <w:rPr>
                <w:bCs/>
                <w:sz w:val="24"/>
                <w:shd w:val="clear" w:color="auto" w:fill="FFFFFF"/>
              </w:rPr>
              <w:t>Данная комплексная</w:t>
            </w:r>
            <w:r w:rsidR="00C35740">
              <w:rPr>
                <w:bCs/>
                <w:sz w:val="24"/>
                <w:shd w:val="clear" w:color="auto" w:fill="FFFFFF"/>
              </w:rPr>
              <w:t xml:space="preserve"> услуга направлена на </w:t>
            </w:r>
            <w:r w:rsidR="00A00A72" w:rsidRPr="00A00A72">
              <w:rPr>
                <w:bCs/>
                <w:sz w:val="24"/>
                <w:shd w:val="clear" w:color="auto" w:fill="FFFFFF"/>
              </w:rPr>
              <w:t>приобретение (совершенствование) профессиональных компетенций и практических навыков у слушателей в области управления денежными потоками и финансового анализа деятельности организации.​​</w:t>
            </w:r>
          </w:p>
        </w:tc>
      </w:tr>
      <w:tr w:rsidR="002E7EBD" w:rsidRPr="002E7EBD" w14:paraId="1BE06302" w14:textId="77777777" w:rsidTr="00DA3AF0">
        <w:trPr>
          <w:trHeight w:val="238"/>
        </w:trPr>
        <w:tc>
          <w:tcPr>
            <w:tcW w:w="2268"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797"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DA3AF0">
        <w:trPr>
          <w:trHeight w:val="238"/>
        </w:trPr>
        <w:tc>
          <w:tcPr>
            <w:tcW w:w="2268"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797"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DA3AF0">
        <w:trPr>
          <w:trHeight w:val="238"/>
        </w:trPr>
        <w:tc>
          <w:tcPr>
            <w:tcW w:w="2268"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797" w:type="dxa"/>
            <w:shd w:val="clear" w:color="auto" w:fill="auto"/>
          </w:tcPr>
          <w:p w14:paraId="5AE945B9" w14:textId="77777777" w:rsidR="002E7EBD" w:rsidRPr="002E7EBD" w:rsidRDefault="002E7EBD" w:rsidP="002E7EBD">
            <w:pPr>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DA3AF0">
        <w:trPr>
          <w:trHeight w:val="238"/>
        </w:trPr>
        <w:tc>
          <w:tcPr>
            <w:tcW w:w="2268"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797" w:type="dxa"/>
          </w:tcPr>
          <w:p w14:paraId="196EB638"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w:t>
            </w:r>
            <w:proofErr w:type="spellStart"/>
            <w:r w:rsidRPr="002E7EBD">
              <w:rPr>
                <w:rFonts w:eastAsia="Calibri"/>
                <w:b/>
                <w:bCs/>
                <w:shd w:val="clear" w:color="auto" w:fill="FFFFFF"/>
                <w:lang w:eastAsia="en-US"/>
              </w:rPr>
              <w:t>прескоринга</w:t>
            </w:r>
            <w:proofErr w:type="spellEnd"/>
            <w:r w:rsidRPr="002E7EBD">
              <w:rPr>
                <w:rFonts w:eastAsia="Calibri"/>
                <w:b/>
                <w:bCs/>
                <w:shd w:val="clear" w:color="auto" w:fill="FFFFFF"/>
                <w:lang w:eastAsia="en-US"/>
              </w:rPr>
              <w:t>)</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Предварительную оценку (</w:t>
            </w:r>
            <w:proofErr w:type="spellStart"/>
            <w:r w:rsidRPr="002E7EBD">
              <w:rPr>
                <w:rFonts w:eastAsia="Calibri"/>
                <w:bCs/>
                <w:shd w:val="clear" w:color="auto" w:fill="FFFFFF"/>
                <w:lang w:eastAsia="en-US"/>
              </w:rPr>
              <w:t>прескоринг</w:t>
            </w:r>
            <w:proofErr w:type="spellEnd"/>
            <w:r w:rsidRPr="002E7EBD">
              <w:rPr>
                <w:rFonts w:eastAsia="Calibri"/>
                <w:bCs/>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Необходимые данные для </w:t>
            </w:r>
            <w:proofErr w:type="spellStart"/>
            <w:r w:rsidRPr="002E7EBD">
              <w:rPr>
                <w:rFonts w:eastAsia="Calibri"/>
                <w:bCs/>
                <w:shd w:val="clear" w:color="auto" w:fill="FFFFFF"/>
                <w:lang w:eastAsia="en-US"/>
              </w:rPr>
              <w:t>прескоринга</w:t>
            </w:r>
            <w:proofErr w:type="spellEnd"/>
            <w:r w:rsidRPr="002E7EBD">
              <w:rPr>
                <w:rFonts w:eastAsia="Calibri"/>
                <w:bCs/>
                <w:shd w:val="clear" w:color="auto" w:fill="FFFFFF"/>
                <w:lang w:eastAsia="en-US"/>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EF6870">
            <w:pPr>
              <w:pStyle w:val="ae"/>
              <w:numPr>
                <w:ilvl w:val="0"/>
                <w:numId w:val="6"/>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DA3AF0">
        <w:trPr>
          <w:trHeight w:val="238"/>
        </w:trPr>
        <w:tc>
          <w:tcPr>
            <w:tcW w:w="2268"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797" w:type="dxa"/>
            <w:vAlign w:val="center"/>
          </w:tcPr>
          <w:p w14:paraId="556C4941" w14:textId="4E54FA32" w:rsidR="002E7EBD" w:rsidRPr="002E7EBD" w:rsidRDefault="00C35740"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Не менее 3</w:t>
            </w:r>
            <w:r w:rsidR="00F76BC0">
              <w:rPr>
                <w:rFonts w:eastAsia="Calibri"/>
                <w:b/>
                <w:bCs/>
                <w:shd w:val="clear" w:color="auto" w:fill="FFFFFF"/>
                <w:lang w:eastAsia="en-US"/>
              </w:rPr>
              <w:t>0</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797" w:type="dxa"/>
            <w:tcBorders>
              <w:top w:val="nil"/>
              <w:left w:val="nil"/>
              <w:bottom w:val="single" w:sz="4" w:space="0" w:color="auto"/>
              <w:right w:val="single" w:sz="4" w:space="0" w:color="auto"/>
            </w:tcBorders>
          </w:tcPr>
          <w:p w14:paraId="0AA7FFCA" w14:textId="77777777"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single" w:sz="4" w:space="0" w:color="auto"/>
              <w:left w:val="single" w:sz="4" w:space="0" w:color="auto"/>
              <w:bottom w:val="single" w:sz="4" w:space="0" w:color="auto"/>
              <w:right w:val="single" w:sz="4" w:space="0" w:color="auto"/>
            </w:tcBorders>
          </w:tcPr>
          <w:p w14:paraId="7A60CAB1" w14:textId="77777777" w:rsidR="002E7EBD" w:rsidRPr="002E7EBD" w:rsidRDefault="002E7EBD" w:rsidP="00EF6870">
            <w:pPr>
              <w:pStyle w:val="ae"/>
              <w:numPr>
                <w:ilvl w:val="0"/>
                <w:numId w:val="5"/>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797" w:type="dxa"/>
            <w:tcBorders>
              <w:top w:val="single" w:sz="4" w:space="0" w:color="auto"/>
              <w:left w:val="nil"/>
              <w:bottom w:val="single" w:sz="4" w:space="0" w:color="auto"/>
              <w:right w:val="single" w:sz="4" w:space="0" w:color="auto"/>
            </w:tcBorders>
          </w:tcPr>
          <w:p w14:paraId="24C25724" w14:textId="3D745837" w:rsidR="00FA5364" w:rsidRPr="00FA5364" w:rsidRDefault="002E7EBD" w:rsidP="00EF6870">
            <w:pPr>
              <w:pStyle w:val="ae"/>
              <w:numPr>
                <w:ilvl w:val="1"/>
                <w:numId w:val="5"/>
              </w:numPr>
              <w:contextualSpacing/>
              <w:jc w:val="both"/>
              <w:rPr>
                <w:rFonts w:eastAsia="Calibri"/>
                <w:shd w:val="clear" w:color="auto" w:fill="FFFFFF"/>
                <w:lang w:eastAsia="en-US"/>
              </w:rPr>
            </w:pPr>
            <w:r w:rsidRPr="002E7EBD">
              <w:rPr>
                <w:rFonts w:eastAsia="Calibri"/>
                <w:b/>
                <w:bCs/>
                <w:iCs/>
                <w:u w:val="single"/>
                <w:shd w:val="clear" w:color="auto" w:fill="FFFFFF"/>
                <w:lang w:eastAsia="en-US"/>
              </w:rPr>
              <w:t>Организация обучающ</w:t>
            </w:r>
            <w:r w:rsidR="007540DF">
              <w:rPr>
                <w:rFonts w:eastAsia="Calibri"/>
                <w:b/>
                <w:bCs/>
                <w:iCs/>
                <w:u w:val="single"/>
                <w:shd w:val="clear" w:color="auto" w:fill="FFFFFF"/>
                <w:lang w:eastAsia="en-US"/>
              </w:rPr>
              <w:t>его</w:t>
            </w:r>
            <w:r w:rsidRPr="002E7EBD">
              <w:rPr>
                <w:rFonts w:eastAsia="Calibri"/>
                <w:b/>
                <w:bCs/>
                <w:iCs/>
                <w:u w:val="single"/>
                <w:shd w:val="clear" w:color="auto" w:fill="FFFFFF"/>
                <w:lang w:eastAsia="en-US"/>
              </w:rPr>
              <w:t xml:space="preserve"> мероприяти</w:t>
            </w:r>
            <w:r w:rsidR="007540DF">
              <w:rPr>
                <w:rFonts w:eastAsia="Calibri"/>
                <w:b/>
                <w:bCs/>
                <w:iCs/>
                <w:u w:val="single"/>
                <w:shd w:val="clear" w:color="auto" w:fill="FFFFFF"/>
                <w:lang w:eastAsia="en-US"/>
              </w:rPr>
              <w:t>я</w:t>
            </w:r>
            <w:r w:rsidRPr="002E7EBD">
              <w:rPr>
                <w:rFonts w:eastAsia="Calibri"/>
                <w:b/>
                <w:bCs/>
                <w:iCs/>
                <w:u w:val="single"/>
                <w:shd w:val="clear" w:color="auto" w:fill="FFFFFF"/>
                <w:lang w:eastAsia="en-US"/>
              </w:rPr>
              <w:t xml:space="preserve"> в виде практических семинаров </w:t>
            </w:r>
            <w:r w:rsidR="00FA5364" w:rsidRPr="00FA5364">
              <w:rPr>
                <w:rFonts w:eastAsia="Calibri"/>
                <w:b/>
                <w:bCs/>
                <w:iCs/>
                <w:u w:val="single"/>
                <w:shd w:val="clear" w:color="auto" w:fill="FFFFFF"/>
                <w:lang w:eastAsia="en-US"/>
              </w:rPr>
              <w:t>«</w:t>
            </w:r>
            <w:r w:rsidR="007540DF" w:rsidRPr="007540DF">
              <w:rPr>
                <w:rFonts w:eastAsia="Calibri"/>
                <w:b/>
                <w:bCs/>
                <w:iCs/>
                <w:u w:val="single"/>
                <w:shd w:val="clear" w:color="auto" w:fill="FFFFFF"/>
                <w:lang w:eastAsia="en-US"/>
              </w:rPr>
              <w:t>«Управление финансами организации»</w:t>
            </w:r>
          </w:p>
          <w:p w14:paraId="15EE00B8" w14:textId="5071471F" w:rsidR="002E7EBD" w:rsidRPr="00FA5364" w:rsidRDefault="002E7EBD" w:rsidP="00EF6870">
            <w:pPr>
              <w:pStyle w:val="ae"/>
              <w:numPr>
                <w:ilvl w:val="0"/>
                <w:numId w:val="6"/>
              </w:numPr>
              <w:contextualSpacing/>
              <w:rPr>
                <w:rFonts w:eastAsia="Calibri"/>
                <w:shd w:val="clear" w:color="auto" w:fill="FFFFFF"/>
                <w:lang w:eastAsia="en-US"/>
              </w:rPr>
            </w:pPr>
            <w:r w:rsidRPr="00FA5364">
              <w:rPr>
                <w:rFonts w:eastAsia="Calibri"/>
                <w:shd w:val="clear" w:color="auto" w:fill="FFFFFF"/>
                <w:lang w:eastAsia="en-US"/>
              </w:rPr>
              <w:t xml:space="preserve">количество мероприятий – </w:t>
            </w:r>
            <w:r w:rsidR="00C35740" w:rsidRPr="00FA5364">
              <w:rPr>
                <w:rFonts w:eastAsia="Calibri"/>
                <w:shd w:val="clear" w:color="auto" w:fill="FFFFFF"/>
                <w:lang w:eastAsia="en-US"/>
              </w:rPr>
              <w:t>1</w:t>
            </w:r>
            <w:r w:rsidRPr="00FA5364">
              <w:rPr>
                <w:rFonts w:eastAsia="Calibri"/>
                <w:shd w:val="clear" w:color="auto" w:fill="FFFFFF"/>
                <w:lang w:eastAsia="en-US"/>
              </w:rPr>
              <w:t xml:space="preserve"> семинар;</w:t>
            </w:r>
          </w:p>
          <w:p w14:paraId="669E4E69" w14:textId="7C5304FF"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продолжительность мероприятия – не менее </w:t>
            </w:r>
            <w:r w:rsidR="00967B07">
              <w:rPr>
                <w:rFonts w:eastAsia="Calibri"/>
                <w:sz w:val="24"/>
                <w:shd w:val="clear" w:color="auto" w:fill="FFFFFF"/>
                <w:lang w:eastAsia="en-US"/>
              </w:rPr>
              <w:t>4</w:t>
            </w:r>
            <w:r w:rsidRPr="002E7EBD">
              <w:rPr>
                <w:rFonts w:eastAsia="Calibri"/>
                <w:sz w:val="24"/>
                <w:shd w:val="clear" w:color="auto" w:fill="FFFFFF"/>
                <w:lang w:eastAsia="en-US"/>
              </w:rPr>
              <w:t xml:space="preserve"> часов</w:t>
            </w:r>
          </w:p>
          <w:p w14:paraId="6232FB7E" w14:textId="77777777"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общее количество участников семинара – не менее </w:t>
            </w:r>
            <w:r w:rsidR="00C35740">
              <w:rPr>
                <w:rFonts w:eastAsia="Calibri"/>
                <w:sz w:val="24"/>
                <w:shd w:val="clear" w:color="auto" w:fill="FFFFFF"/>
                <w:lang w:eastAsia="en-US"/>
              </w:rPr>
              <w:t>35</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58E6F972" w14:textId="0BE0F741"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период проведения – ноябрь</w:t>
            </w:r>
            <w:r w:rsidR="00967B07">
              <w:rPr>
                <w:rFonts w:eastAsia="Calibri"/>
                <w:sz w:val="24"/>
                <w:shd w:val="clear" w:color="auto" w:fill="FFFFFF"/>
                <w:lang w:eastAsia="en-US"/>
              </w:rPr>
              <w:t xml:space="preserve">-декабрь </w:t>
            </w:r>
            <w:r w:rsidRPr="002E7EBD">
              <w:rPr>
                <w:rFonts w:eastAsia="Calibri"/>
                <w:sz w:val="24"/>
                <w:shd w:val="clear" w:color="auto" w:fill="FFFFFF"/>
                <w:lang w:eastAsia="en-US"/>
              </w:rPr>
              <w:t>2021 г.</w:t>
            </w:r>
          </w:p>
          <w:p w14:paraId="2FFC811A" w14:textId="77777777" w:rsidR="002E7EBD" w:rsidRPr="002E7EBD" w:rsidRDefault="002E7EBD" w:rsidP="002E7EBD">
            <w:pPr>
              <w:contextualSpacing/>
              <w:rPr>
                <w:rFonts w:eastAsia="Calibri"/>
                <w:sz w:val="24"/>
                <w:shd w:val="clear" w:color="auto" w:fill="FFFFFF"/>
                <w:lang w:eastAsia="en-US"/>
              </w:rPr>
            </w:pPr>
          </w:p>
          <w:p w14:paraId="04F19180" w14:textId="6FA9FEFD" w:rsidR="002E7EBD" w:rsidRPr="002E7EBD" w:rsidRDefault="002E7EBD" w:rsidP="002E7EBD">
            <w:pPr>
              <w:rPr>
                <w:rFonts w:eastAsia="Calibri"/>
                <w:b/>
                <w:sz w:val="24"/>
                <w:shd w:val="clear" w:color="auto" w:fill="FFFFFF"/>
                <w:lang w:eastAsia="en-US"/>
              </w:rPr>
            </w:pPr>
            <w:r w:rsidRPr="002E7EBD">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26780D1"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разрабатывает программу семинаров, презентационные/методические материалы для проведения семинаров;</w:t>
            </w:r>
          </w:p>
          <w:p w14:paraId="17C596F0" w14:textId="0DD22BFF"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и согласов</w:t>
            </w:r>
            <w:r w:rsidR="00C35740">
              <w:rPr>
                <w:rFonts w:eastAsia="Calibri"/>
                <w:sz w:val="24"/>
                <w:shd w:val="clear" w:color="auto" w:fill="FFFFFF"/>
                <w:lang w:eastAsia="en-US"/>
              </w:rPr>
              <w:t>ыв</w:t>
            </w:r>
            <w:r w:rsidRPr="002E7EBD">
              <w:rPr>
                <w:rFonts w:eastAsia="Calibri"/>
                <w:sz w:val="24"/>
                <w:shd w:val="clear" w:color="auto" w:fill="FFFFFF"/>
                <w:lang w:eastAsia="en-US"/>
              </w:rPr>
              <w:t>а</w:t>
            </w:r>
            <w:r w:rsidR="00C35740">
              <w:rPr>
                <w:rFonts w:eastAsia="Calibri"/>
                <w:sz w:val="24"/>
                <w:shd w:val="clear" w:color="auto" w:fill="FFFFFF"/>
                <w:lang w:eastAsia="en-US"/>
              </w:rPr>
              <w:t>е</w:t>
            </w:r>
            <w:r w:rsidRPr="002E7EBD">
              <w:rPr>
                <w:rFonts w:eastAsia="Calibri"/>
                <w:sz w:val="24"/>
                <w:shd w:val="clear" w:color="auto" w:fill="FFFFFF"/>
                <w:lang w:eastAsia="en-US"/>
              </w:rPr>
              <w:t>т их кандидатуры с Заказчиком;</w:t>
            </w:r>
          </w:p>
          <w:p w14:paraId="123C33D5"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2A9D2029" w14:textId="77777777" w:rsidR="002E7EBD" w:rsidRPr="002E7EBD" w:rsidRDefault="002E7EBD" w:rsidP="00EF6870">
            <w:pPr>
              <w:numPr>
                <w:ilvl w:val="0"/>
                <w:numId w:val="8"/>
              </w:numPr>
              <w:tabs>
                <w:tab w:val="left" w:pos="426"/>
                <w:tab w:val="left" w:pos="709"/>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осуществить сбор и регистрацию участников мероприятий по установленной форме;</w:t>
            </w:r>
          </w:p>
          <w:p w14:paraId="68E79E0F"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18A78523"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мероприятия в соответствии с согласованной программой;</w:t>
            </w:r>
          </w:p>
          <w:p w14:paraId="6DAB4177" w14:textId="77777777" w:rsidR="002E7EBD" w:rsidRPr="002E7EBD" w:rsidRDefault="002E7EBD" w:rsidP="00EF6870">
            <w:pPr>
              <w:numPr>
                <w:ilvl w:val="0"/>
                <w:numId w:val="8"/>
              </w:numPr>
              <w:tabs>
                <w:tab w:val="left" w:pos="426"/>
              </w:tabs>
              <w:contextualSpacing/>
              <w:rPr>
                <w:rFonts w:eastAsia="Calibri"/>
                <w:sz w:val="24"/>
                <w:shd w:val="clear" w:color="auto" w:fill="FFFFFF"/>
                <w:lang w:eastAsia="en-US"/>
              </w:rPr>
            </w:pPr>
            <w:r w:rsidRPr="002E7EBD">
              <w:rPr>
                <w:rFonts w:eastAsia="Calibri"/>
                <w:sz w:val="24"/>
                <w:shd w:val="clear" w:color="auto" w:fill="FFFFFF"/>
                <w:lang w:eastAsia="en-US"/>
              </w:rPr>
              <w:t xml:space="preserve">не позднее следующего дня после проведения семинара предоставляет Заказчику пост-релиз на 0,5 страницы (документ Microsoft Word, шрифт Times New </w:t>
            </w:r>
            <w:proofErr w:type="spellStart"/>
            <w:r w:rsidRPr="002E7EBD">
              <w:rPr>
                <w:rFonts w:eastAsia="Calibri"/>
                <w:sz w:val="24"/>
                <w:shd w:val="clear" w:color="auto" w:fill="FFFFFF"/>
                <w:lang w:eastAsia="en-US"/>
              </w:rPr>
              <w:t>Roman</w:t>
            </w:r>
            <w:proofErr w:type="spellEnd"/>
            <w:r w:rsidRPr="002E7EBD">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5DFB6372" w14:textId="77777777" w:rsidR="002E7EBD" w:rsidRPr="002E7EBD" w:rsidRDefault="002E7EBD" w:rsidP="00EF6870">
            <w:pPr>
              <w:numPr>
                <w:ilvl w:val="0"/>
                <w:numId w:val="8"/>
              </w:numPr>
              <w:tabs>
                <w:tab w:val="left" w:pos="284"/>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в случае проведения семинара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022F7F0" w14:textId="77777777" w:rsidR="002E7EBD" w:rsidRPr="002E7EBD" w:rsidRDefault="002E7EBD" w:rsidP="00EF6870">
            <w:pPr>
              <w:numPr>
                <w:ilvl w:val="0"/>
                <w:numId w:val="8"/>
              </w:numPr>
              <w:tabs>
                <w:tab w:val="left" w:pos="284"/>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288E7EC4" w14:textId="77777777" w:rsidR="002E7EBD" w:rsidRPr="002E7EBD" w:rsidRDefault="002E7EBD" w:rsidP="002E7EBD">
            <w:pPr>
              <w:tabs>
                <w:tab w:val="left" w:pos="284"/>
              </w:tabs>
              <w:ind w:firstLine="0"/>
              <w:rPr>
                <w:rFonts w:eastAsia="Calibri"/>
                <w:b/>
                <w:bCs/>
                <w:sz w:val="24"/>
                <w:shd w:val="clear" w:color="auto" w:fill="FFFFFF"/>
                <w:lang w:eastAsia="en-US"/>
              </w:rPr>
            </w:pPr>
            <w:bookmarkStart w:id="6" w:name="_Hlk77339529"/>
            <w:r w:rsidRPr="002E7EBD">
              <w:rPr>
                <w:rFonts w:eastAsia="Calibri"/>
                <w:b/>
                <w:bCs/>
                <w:sz w:val="24"/>
                <w:shd w:val="clear" w:color="auto" w:fill="FFFFFF"/>
                <w:lang w:eastAsia="en-US"/>
              </w:rPr>
              <w:t>Предварительные модули мероприятий:</w:t>
            </w:r>
          </w:p>
          <w:bookmarkEnd w:id="6"/>
          <w:p w14:paraId="038CBD24" w14:textId="7DDFD0BA" w:rsidR="00A00A72" w:rsidRDefault="00A00A72" w:rsidP="00EF6870">
            <w:pPr>
              <w:numPr>
                <w:ilvl w:val="0"/>
                <w:numId w:val="11"/>
              </w:numPr>
              <w:spacing w:after="160"/>
              <w:contextualSpacing/>
              <w:rPr>
                <w:sz w:val="24"/>
              </w:rPr>
            </w:pPr>
            <w:r w:rsidRPr="00A00A72">
              <w:rPr>
                <w:sz w:val="24"/>
              </w:rPr>
              <w:t>оценк</w:t>
            </w:r>
            <w:r>
              <w:rPr>
                <w:sz w:val="24"/>
              </w:rPr>
              <w:t>а</w:t>
            </w:r>
            <w:r w:rsidRPr="00A00A72">
              <w:rPr>
                <w:sz w:val="24"/>
              </w:rPr>
              <w:t xml:space="preserve"> финансового состояния организаци</w:t>
            </w:r>
            <w:r>
              <w:rPr>
                <w:sz w:val="24"/>
              </w:rPr>
              <w:t>и</w:t>
            </w:r>
            <w:r w:rsidRPr="00A00A72">
              <w:rPr>
                <w:sz w:val="24"/>
              </w:rPr>
              <w:t xml:space="preserve"> и выявл</w:t>
            </w:r>
            <w:r>
              <w:rPr>
                <w:sz w:val="24"/>
              </w:rPr>
              <w:t>ение</w:t>
            </w:r>
            <w:r w:rsidRPr="00A00A72">
              <w:rPr>
                <w:sz w:val="24"/>
              </w:rPr>
              <w:t xml:space="preserve"> основны</w:t>
            </w:r>
            <w:r>
              <w:rPr>
                <w:sz w:val="24"/>
              </w:rPr>
              <w:t>х</w:t>
            </w:r>
            <w:r w:rsidRPr="00A00A72">
              <w:rPr>
                <w:sz w:val="24"/>
              </w:rPr>
              <w:t xml:space="preserve"> тенденции в его изменении;</w:t>
            </w:r>
          </w:p>
          <w:p w14:paraId="0E5769A2" w14:textId="5940EA9F" w:rsidR="00EA6089" w:rsidRPr="00EA6089" w:rsidRDefault="00EA6089" w:rsidP="00EF6870">
            <w:pPr>
              <w:numPr>
                <w:ilvl w:val="0"/>
                <w:numId w:val="11"/>
              </w:numPr>
              <w:spacing w:after="160"/>
              <w:contextualSpacing/>
              <w:rPr>
                <w:sz w:val="24"/>
              </w:rPr>
            </w:pPr>
            <w:r w:rsidRPr="00EA6089">
              <w:rPr>
                <w:sz w:val="24"/>
              </w:rPr>
              <w:t>оценка рисков, доходности и эффективности принимаемых финансовых и инвестиционных решений;</w:t>
            </w:r>
          </w:p>
          <w:p w14:paraId="4940D230" w14:textId="4538E416" w:rsidR="00A00A72" w:rsidRPr="00A00A72" w:rsidRDefault="00A00A72" w:rsidP="00EF6870">
            <w:pPr>
              <w:numPr>
                <w:ilvl w:val="0"/>
                <w:numId w:val="11"/>
              </w:numPr>
              <w:spacing w:after="160"/>
              <w:contextualSpacing/>
              <w:rPr>
                <w:sz w:val="24"/>
              </w:rPr>
            </w:pPr>
            <w:r>
              <w:rPr>
                <w:sz w:val="24"/>
              </w:rPr>
              <w:t xml:space="preserve">как </w:t>
            </w:r>
            <w:r w:rsidRPr="00A00A72">
              <w:rPr>
                <w:sz w:val="24"/>
              </w:rPr>
              <w:t>разработ</w:t>
            </w:r>
            <w:r>
              <w:rPr>
                <w:sz w:val="24"/>
              </w:rPr>
              <w:t>ать</w:t>
            </w:r>
            <w:r w:rsidRPr="00A00A72">
              <w:rPr>
                <w:sz w:val="24"/>
              </w:rPr>
              <w:t xml:space="preserve"> систем</w:t>
            </w:r>
            <w:r>
              <w:rPr>
                <w:sz w:val="24"/>
              </w:rPr>
              <w:t>у</w:t>
            </w:r>
            <w:r w:rsidRPr="00A00A72">
              <w:rPr>
                <w:sz w:val="24"/>
              </w:rPr>
              <w:t xml:space="preserve"> бюджетирования организаций;</w:t>
            </w:r>
          </w:p>
          <w:p w14:paraId="78942F17" w14:textId="244BCAE0" w:rsidR="00A00A72" w:rsidRPr="00A00A72" w:rsidRDefault="00A00A72" w:rsidP="00EF6870">
            <w:pPr>
              <w:numPr>
                <w:ilvl w:val="0"/>
                <w:numId w:val="11"/>
              </w:numPr>
              <w:spacing w:after="160"/>
              <w:contextualSpacing/>
              <w:rPr>
                <w:sz w:val="24"/>
              </w:rPr>
            </w:pPr>
            <w:r w:rsidRPr="00A00A72">
              <w:rPr>
                <w:sz w:val="24"/>
              </w:rPr>
              <w:t>управл</w:t>
            </w:r>
            <w:r>
              <w:rPr>
                <w:sz w:val="24"/>
              </w:rPr>
              <w:t>ение</w:t>
            </w:r>
            <w:r w:rsidRPr="00A00A72">
              <w:rPr>
                <w:sz w:val="24"/>
              </w:rPr>
              <w:t xml:space="preserve"> денежными потоками;</w:t>
            </w:r>
          </w:p>
          <w:p w14:paraId="67DF8063" w14:textId="52055EEF" w:rsidR="00A00A72" w:rsidRPr="00A00A72" w:rsidRDefault="00A00A72" w:rsidP="00EF6870">
            <w:pPr>
              <w:numPr>
                <w:ilvl w:val="0"/>
                <w:numId w:val="11"/>
              </w:numPr>
              <w:spacing w:after="160"/>
              <w:contextualSpacing/>
              <w:rPr>
                <w:sz w:val="24"/>
              </w:rPr>
            </w:pPr>
            <w:r w:rsidRPr="00A00A72">
              <w:rPr>
                <w:sz w:val="24"/>
              </w:rPr>
              <w:t>решение типовых задач финансового менеджмента;</w:t>
            </w:r>
          </w:p>
          <w:p w14:paraId="044D39B3" w14:textId="2D86ABE9" w:rsidR="00A00A72" w:rsidRPr="00A00A72" w:rsidRDefault="00A00A72" w:rsidP="00EF6870">
            <w:pPr>
              <w:numPr>
                <w:ilvl w:val="0"/>
                <w:numId w:val="11"/>
              </w:numPr>
              <w:spacing w:after="160"/>
              <w:contextualSpacing/>
              <w:rPr>
                <w:sz w:val="24"/>
              </w:rPr>
            </w:pPr>
            <w:r w:rsidRPr="00A00A72">
              <w:rPr>
                <w:sz w:val="24"/>
              </w:rPr>
              <w:t>использова</w:t>
            </w:r>
            <w:r>
              <w:rPr>
                <w:sz w:val="24"/>
              </w:rPr>
              <w:t>ние</w:t>
            </w:r>
            <w:r w:rsidRPr="00A00A72">
              <w:rPr>
                <w:sz w:val="24"/>
              </w:rPr>
              <w:t xml:space="preserve"> антикризисны</w:t>
            </w:r>
            <w:r>
              <w:rPr>
                <w:sz w:val="24"/>
              </w:rPr>
              <w:t>х</w:t>
            </w:r>
            <w:r w:rsidRPr="00A00A72">
              <w:rPr>
                <w:sz w:val="24"/>
              </w:rPr>
              <w:t xml:space="preserve"> инструмент</w:t>
            </w:r>
            <w:r>
              <w:rPr>
                <w:sz w:val="24"/>
              </w:rPr>
              <w:t>ов</w:t>
            </w:r>
            <w:r w:rsidRPr="00A00A72">
              <w:rPr>
                <w:sz w:val="24"/>
              </w:rPr>
              <w:t>;</w:t>
            </w:r>
          </w:p>
          <w:p w14:paraId="21AB3270" w14:textId="0B7F79C4" w:rsidR="00A00A72" w:rsidRPr="00A00A72" w:rsidRDefault="00A00A72" w:rsidP="00EF6870">
            <w:pPr>
              <w:numPr>
                <w:ilvl w:val="0"/>
                <w:numId w:val="11"/>
              </w:numPr>
              <w:spacing w:after="160"/>
              <w:contextualSpacing/>
              <w:rPr>
                <w:sz w:val="24"/>
              </w:rPr>
            </w:pPr>
            <w:r w:rsidRPr="00A00A72">
              <w:rPr>
                <w:sz w:val="24"/>
              </w:rPr>
              <w:lastRenderedPageBreak/>
              <w:t>примен</w:t>
            </w:r>
            <w:r>
              <w:rPr>
                <w:sz w:val="24"/>
              </w:rPr>
              <w:t>ение</w:t>
            </w:r>
            <w:r w:rsidRPr="00A00A72">
              <w:rPr>
                <w:sz w:val="24"/>
              </w:rPr>
              <w:t xml:space="preserve"> при финансовом моделировании современны</w:t>
            </w:r>
            <w:r>
              <w:rPr>
                <w:sz w:val="24"/>
              </w:rPr>
              <w:t>х</w:t>
            </w:r>
            <w:r w:rsidRPr="00A00A72">
              <w:rPr>
                <w:sz w:val="24"/>
              </w:rPr>
              <w:t xml:space="preserve"> информационны</w:t>
            </w:r>
            <w:r>
              <w:rPr>
                <w:sz w:val="24"/>
              </w:rPr>
              <w:t>х</w:t>
            </w:r>
            <w:r w:rsidRPr="00A00A72">
              <w:rPr>
                <w:sz w:val="24"/>
              </w:rPr>
              <w:t xml:space="preserve"> программны</w:t>
            </w:r>
            <w:r>
              <w:rPr>
                <w:sz w:val="24"/>
              </w:rPr>
              <w:t>х</w:t>
            </w:r>
            <w:r w:rsidRPr="00A00A72">
              <w:rPr>
                <w:sz w:val="24"/>
              </w:rPr>
              <w:t xml:space="preserve"> средств;</w:t>
            </w:r>
          </w:p>
          <w:p w14:paraId="61BE857A" w14:textId="16A59943" w:rsidR="002E7EBD" w:rsidRPr="002E7EBD" w:rsidRDefault="00EA6089" w:rsidP="00EF6870">
            <w:pPr>
              <w:numPr>
                <w:ilvl w:val="0"/>
                <w:numId w:val="11"/>
              </w:numPr>
              <w:contextualSpacing/>
              <w:rPr>
                <w:rFonts w:eastAsia="Calibri"/>
                <w:sz w:val="24"/>
                <w:shd w:val="clear" w:color="auto" w:fill="FFFFFF"/>
                <w:lang w:eastAsia="en-US"/>
              </w:rPr>
            </w:pPr>
            <w:r w:rsidRPr="00A00A72">
              <w:rPr>
                <w:sz w:val="24"/>
              </w:rPr>
              <w:t>прием</w:t>
            </w:r>
            <w:r>
              <w:rPr>
                <w:sz w:val="24"/>
              </w:rPr>
              <w:t xml:space="preserve">ы </w:t>
            </w:r>
            <w:r w:rsidRPr="00A00A72">
              <w:rPr>
                <w:sz w:val="24"/>
              </w:rPr>
              <w:t>управления</w:t>
            </w:r>
            <w:r w:rsidR="00A00A72" w:rsidRPr="00A00A72">
              <w:rPr>
                <w:sz w:val="24"/>
              </w:rPr>
              <w:t xml:space="preserve"> капиталом предприятия.</w:t>
            </w:r>
          </w:p>
          <w:p w14:paraId="651384D7" w14:textId="72C8A20F" w:rsidR="002E7EBD" w:rsidRPr="002E7EBD" w:rsidRDefault="002E7EBD" w:rsidP="00EF6870">
            <w:pPr>
              <w:pStyle w:val="ae"/>
              <w:numPr>
                <w:ilvl w:val="1"/>
                <w:numId w:val="5"/>
              </w:numPr>
              <w:spacing w:after="160"/>
              <w:contextualSpacing/>
              <w:jc w:val="both"/>
              <w:rPr>
                <w:rFonts w:eastAsia="Calibri"/>
                <w:b/>
                <w:bCs/>
                <w:iCs/>
                <w:u w:val="single"/>
                <w:shd w:val="clear" w:color="auto" w:fill="FFFFFF"/>
                <w:lang w:eastAsia="en-US"/>
              </w:rPr>
            </w:pPr>
            <w:r w:rsidRPr="002E7EBD">
              <w:rPr>
                <w:rFonts w:eastAsia="Calibri"/>
                <w:b/>
                <w:bCs/>
                <w:iCs/>
                <w:u w:val="single"/>
                <w:shd w:val="clear" w:color="auto" w:fill="FFFFFF"/>
                <w:lang w:eastAsia="en-US"/>
              </w:rPr>
              <w:t xml:space="preserve">Консультационные услуги по </w:t>
            </w:r>
            <w:r w:rsidR="007540DF">
              <w:rPr>
                <w:rFonts w:eastAsia="Calibri"/>
                <w:b/>
                <w:bCs/>
                <w:iCs/>
                <w:u w:val="single"/>
                <w:shd w:val="clear" w:color="auto" w:fill="FFFFFF"/>
                <w:lang w:eastAsia="en-US"/>
              </w:rPr>
              <w:t>финансовому планированию деятельности субъектов МСП</w:t>
            </w:r>
          </w:p>
          <w:p w14:paraId="38DC1F0C" w14:textId="77777777" w:rsidR="002E7EBD" w:rsidRPr="002E7EBD" w:rsidRDefault="002E7EBD" w:rsidP="00EF6870">
            <w:pPr>
              <w:numPr>
                <w:ilvl w:val="0"/>
                <w:numId w:val="10"/>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t>количество получателей кон</w:t>
            </w:r>
            <w:r w:rsidR="00C35740">
              <w:rPr>
                <w:rFonts w:eastAsia="Calibri"/>
                <w:sz w:val="24"/>
                <w:shd w:val="clear" w:color="auto" w:fill="FFFFFF"/>
                <w:lang w:eastAsia="en-US"/>
              </w:rPr>
              <w:t>сультационных услуг – не менее 35</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6F9FDB42" w14:textId="77777777" w:rsidR="002E7EBD" w:rsidRPr="002E7EBD" w:rsidRDefault="002E7EBD" w:rsidP="00EF6870">
            <w:pPr>
              <w:numPr>
                <w:ilvl w:val="0"/>
                <w:numId w:val="10"/>
              </w:numPr>
              <w:contextualSpacing/>
              <w:rPr>
                <w:rFonts w:eastAsia="Calibri"/>
                <w:iCs/>
                <w:sz w:val="24"/>
                <w:u w:val="single"/>
                <w:shd w:val="clear" w:color="auto" w:fill="FFFFFF"/>
                <w:lang w:eastAsia="en-US"/>
              </w:rPr>
            </w:pPr>
            <w:r w:rsidRPr="002E7EBD">
              <w:rPr>
                <w:rFonts w:eastAsia="Calibri"/>
                <w:sz w:val="24"/>
                <w:shd w:val="clear" w:color="auto" w:fill="FFFFFF"/>
                <w:lang w:eastAsia="en-US"/>
              </w:rPr>
              <w:t>период проведения консультационных услуг –</w:t>
            </w:r>
            <w:r w:rsidR="00C35740">
              <w:rPr>
                <w:rFonts w:eastAsia="Calibri"/>
                <w:sz w:val="24"/>
                <w:shd w:val="clear" w:color="auto" w:fill="FFFFFF"/>
                <w:lang w:eastAsia="en-US"/>
              </w:rPr>
              <w:t xml:space="preserve"> </w:t>
            </w:r>
            <w:r w:rsidRPr="002E7EBD">
              <w:rPr>
                <w:rFonts w:eastAsia="Calibri"/>
                <w:sz w:val="24"/>
                <w:shd w:val="clear" w:color="auto" w:fill="FFFFFF"/>
                <w:lang w:eastAsia="en-US"/>
              </w:rPr>
              <w:t>ноябрь 2021</w:t>
            </w:r>
            <w:r w:rsidR="00C35740">
              <w:rPr>
                <w:rFonts w:eastAsia="Calibri"/>
                <w:sz w:val="24"/>
                <w:shd w:val="clear" w:color="auto" w:fill="FFFFFF"/>
                <w:lang w:eastAsia="en-US"/>
              </w:rPr>
              <w:t>.</w:t>
            </w:r>
          </w:p>
          <w:p w14:paraId="62AB7341" w14:textId="3A99AD24" w:rsidR="002E7EBD" w:rsidRPr="00C35740" w:rsidRDefault="004075DF" w:rsidP="004075DF">
            <w:pPr>
              <w:spacing w:line="259" w:lineRule="auto"/>
              <w:ind w:firstLine="360"/>
              <w:rPr>
                <w:rFonts w:eastAsia="Calibri"/>
                <w:b/>
                <w:sz w:val="24"/>
                <w:shd w:val="clear" w:color="auto" w:fill="FFFFFF"/>
                <w:lang w:eastAsia="en-US"/>
              </w:rPr>
            </w:pPr>
            <w:r>
              <w:rPr>
                <w:rFonts w:eastAsia="Calibri"/>
                <w:b/>
                <w:sz w:val="24"/>
                <w:shd w:val="clear" w:color="auto" w:fill="FFFFFF"/>
                <w:lang w:eastAsia="en-US"/>
              </w:rPr>
              <w:t xml:space="preserve">Обязанности Исполнителя в </w:t>
            </w:r>
            <w:r w:rsidR="002E7EBD" w:rsidRPr="002E7EBD">
              <w:rPr>
                <w:rFonts w:eastAsia="Calibri"/>
                <w:b/>
                <w:sz w:val="24"/>
                <w:shd w:val="clear" w:color="auto" w:fill="FFFFFF"/>
                <w:lang w:eastAsia="en-US"/>
              </w:rPr>
              <w:t>рамках оказания консультационных услуг:</w:t>
            </w:r>
          </w:p>
          <w:p w14:paraId="66715D40" w14:textId="77777777" w:rsidR="002E7EBD" w:rsidRPr="002E7EBD"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оказать консультационную поддержку Получателям услуги;</w:t>
            </w:r>
          </w:p>
          <w:p w14:paraId="26135BE2" w14:textId="77777777" w:rsidR="002E7EBD" w:rsidRPr="002E7EBD"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FB8BBB3" w14:textId="77777777" w:rsidR="002E7EBD" w:rsidRPr="002E7EBD" w:rsidRDefault="004075DF" w:rsidP="004075DF">
            <w:pPr>
              <w:tabs>
                <w:tab w:val="left" w:pos="426"/>
                <w:tab w:val="left" w:pos="709"/>
              </w:tabs>
              <w:ind w:firstLine="418"/>
              <w:contextualSpacing/>
              <w:rPr>
                <w:rFonts w:eastAsia="Calibri"/>
                <w:sz w:val="24"/>
                <w:shd w:val="clear" w:color="auto" w:fill="FFFFFF"/>
                <w:lang w:eastAsia="en-US"/>
              </w:rPr>
            </w:pPr>
            <w:r>
              <w:rPr>
                <w:rFonts w:eastAsia="Calibri"/>
                <w:sz w:val="24"/>
                <w:shd w:val="clear" w:color="auto" w:fill="FFFFFF"/>
                <w:lang w:eastAsia="en-US"/>
              </w:rPr>
              <w:t>И</w:t>
            </w:r>
            <w:r w:rsidR="002E7EBD" w:rsidRPr="002E7EBD">
              <w:rPr>
                <w:rFonts w:eastAsia="Calibri"/>
                <w:sz w:val="24"/>
                <w:shd w:val="clear" w:color="auto" w:fill="FFFFFF"/>
                <w:lang w:eastAsia="en-US"/>
              </w:rPr>
              <w:t>нформационно-консультационные услуги предоставляются субъектам МСП Волгоградской области не позднее 3-х рабочих дней с момента обращения.</w:t>
            </w:r>
          </w:p>
          <w:p w14:paraId="7D05B09E" w14:textId="77777777" w:rsidR="002E7EBD" w:rsidRPr="002E7EBD" w:rsidRDefault="004075DF" w:rsidP="004075DF">
            <w:pPr>
              <w:tabs>
                <w:tab w:val="left" w:pos="426"/>
                <w:tab w:val="left" w:pos="709"/>
              </w:tabs>
              <w:ind w:firstLine="418"/>
              <w:contextualSpacing/>
              <w:rPr>
                <w:rFonts w:eastAsia="Calibri"/>
                <w:b/>
                <w:bCs/>
                <w:i/>
                <w:iCs/>
                <w:sz w:val="24"/>
                <w:shd w:val="clear" w:color="auto" w:fill="FFFFFF"/>
                <w:lang w:eastAsia="en-US"/>
              </w:rPr>
            </w:pPr>
            <w:r>
              <w:rPr>
                <w:rFonts w:eastAsia="Calibri"/>
                <w:b/>
                <w:bCs/>
                <w:i/>
                <w:iCs/>
                <w:sz w:val="24"/>
                <w:lang w:eastAsia="ar-SA"/>
              </w:rPr>
              <w:t>П</w:t>
            </w:r>
            <w:r w:rsidR="002E7EBD" w:rsidRPr="002E7EBD">
              <w:rPr>
                <w:rFonts w:eastAsia="Calibri"/>
                <w:b/>
                <w:bCs/>
                <w:i/>
                <w:iCs/>
                <w:sz w:val="24"/>
                <w:lang w:eastAsia="ar-SA"/>
              </w:rPr>
              <w:t>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Pr>
                <w:rFonts w:eastAsia="Calibri"/>
                <w:b/>
                <w:bCs/>
                <w:i/>
                <w:iCs/>
                <w:sz w:val="24"/>
                <w:lang w:val="en-US" w:eastAsia="ar-SA"/>
              </w:rPr>
              <w:t>volganet</w:t>
            </w:r>
            <w:proofErr w:type="spellEnd"/>
            <w:r w:rsidR="002E7EBD" w:rsidRPr="002E7EBD">
              <w:rPr>
                <w:rFonts w:eastAsia="Calibri"/>
                <w:b/>
                <w:bCs/>
                <w:i/>
                <w:iCs/>
                <w:sz w:val="24"/>
                <w:lang w:eastAsia="ar-SA"/>
              </w:rPr>
              <w:t>.</w:t>
            </w:r>
            <w:proofErr w:type="spellStart"/>
            <w:r w:rsidR="002E7EBD" w:rsidRPr="002E7EBD">
              <w:rPr>
                <w:rFonts w:eastAsia="Calibri"/>
                <w:b/>
                <w:bCs/>
                <w:i/>
                <w:iCs/>
                <w:sz w:val="24"/>
                <w:lang w:eastAsia="ar-SA"/>
              </w:rPr>
              <w:t>ru</w:t>
            </w:r>
            <w:proofErr w:type="spellEnd"/>
            <w:r w:rsidR="002E7EBD" w:rsidRPr="002E7EBD">
              <w:rPr>
                <w:rFonts w:eastAsia="Calibri"/>
                <w:b/>
                <w:bCs/>
                <w:i/>
                <w:iCs/>
                <w:sz w:val="24"/>
                <w:lang w:eastAsia="ar-SA"/>
              </w:rPr>
              <w:t xml:space="preserve"> для ознакомления и получения согласования. Сотрудник ЦПП согласовывает</w:t>
            </w:r>
            <w:r w:rsidRPr="004075DF">
              <w:rPr>
                <w:rFonts w:eastAsia="Calibri"/>
                <w:b/>
                <w:bCs/>
                <w:i/>
                <w:iCs/>
                <w:sz w:val="24"/>
                <w:lang w:eastAsia="ar-SA"/>
              </w:rPr>
              <w:t>/</w:t>
            </w:r>
            <w:r>
              <w:rPr>
                <w:rFonts w:eastAsia="Calibri"/>
                <w:b/>
                <w:bCs/>
                <w:i/>
                <w:iCs/>
                <w:sz w:val="24"/>
                <w:lang w:eastAsia="ar-SA"/>
              </w:rPr>
              <w:t>не согласовывает</w:t>
            </w:r>
            <w:r w:rsidR="002E7EBD" w:rsidRPr="002E7EBD">
              <w:rPr>
                <w:rFonts w:eastAsia="Calibri"/>
                <w:b/>
                <w:bCs/>
                <w:i/>
                <w:iCs/>
                <w:sz w:val="24"/>
                <w:lang w:eastAsia="ar-SA"/>
              </w:rPr>
              <w:t xml:space="preserve"> возможность оказания консультационной услуги, ответным сообщением в адрес Исполнителя.</w:t>
            </w:r>
          </w:p>
          <w:p w14:paraId="5E55A17F" w14:textId="02764C0F" w:rsidR="002E7EBD" w:rsidRDefault="002E7EBD" w:rsidP="002E7EBD">
            <w:pPr>
              <w:tabs>
                <w:tab w:val="left" w:pos="426"/>
                <w:tab w:val="left" w:pos="709"/>
              </w:tabs>
              <w:spacing w:line="259" w:lineRule="auto"/>
              <w:ind w:firstLine="0"/>
              <w:rPr>
                <w:rFonts w:eastAsia="Calibri"/>
                <w:b/>
                <w:bCs/>
                <w:sz w:val="24"/>
                <w:shd w:val="clear" w:color="auto" w:fill="FFFFFF"/>
                <w:lang w:eastAsia="en-US"/>
              </w:rPr>
            </w:pPr>
            <w:r w:rsidRPr="002E7EBD">
              <w:rPr>
                <w:rFonts w:eastAsia="Calibri"/>
                <w:b/>
                <w:bCs/>
                <w:sz w:val="24"/>
                <w:shd w:val="clear" w:color="auto" w:fill="FFFFFF"/>
                <w:lang w:eastAsia="en-US"/>
              </w:rPr>
              <w:t>Предварительные вопросы и формат оказания консультационных услуг:</w:t>
            </w:r>
          </w:p>
          <w:p w14:paraId="0F509359" w14:textId="530983EA" w:rsidR="00F76BC0" w:rsidRPr="00E953B6"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управление финансовыми потоками предприятия</w:t>
            </w:r>
            <w:r w:rsidR="00DA3AF0" w:rsidRPr="00DA3AF0">
              <w:rPr>
                <w:rFonts w:eastAsia="Calibri"/>
                <w:shd w:val="clear" w:color="auto" w:fill="FFFFFF"/>
                <w:lang w:eastAsia="en-US"/>
              </w:rPr>
              <w:t xml:space="preserve"> - </w:t>
            </w:r>
            <w:r w:rsidR="00DA3AF0">
              <w:rPr>
                <w:rFonts w:eastAsia="Calibri"/>
                <w:shd w:val="clear" w:color="auto" w:fill="FFFFFF"/>
                <w:lang w:eastAsia="en-US"/>
              </w:rPr>
              <w:t>письменно</w:t>
            </w:r>
            <w:r w:rsidR="000833CD" w:rsidRPr="00DA3AF0">
              <w:rPr>
                <w:rFonts w:eastAsia="Calibri"/>
                <w:shd w:val="clear" w:color="auto" w:fill="FFFFFF"/>
                <w:lang w:eastAsia="en-US"/>
              </w:rPr>
              <w:t>;</w:t>
            </w:r>
          </w:p>
          <w:p w14:paraId="7481ABF0" w14:textId="5FFF520A" w:rsidR="00F76BC0" w:rsidRPr="00E953B6"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способы оптимизации оборотных средств</w:t>
            </w:r>
            <w:r w:rsidR="00DA3AF0">
              <w:rPr>
                <w:rFonts w:eastAsia="Calibri"/>
                <w:shd w:val="clear" w:color="auto" w:fill="FFFFFF"/>
                <w:lang w:eastAsia="en-US"/>
              </w:rPr>
              <w:t xml:space="preserve"> - письменно</w:t>
            </w:r>
            <w:r w:rsidR="000833CD" w:rsidRPr="00DA3AF0">
              <w:rPr>
                <w:rFonts w:eastAsia="Calibri"/>
                <w:shd w:val="clear" w:color="auto" w:fill="FFFFFF"/>
                <w:lang w:eastAsia="en-US"/>
              </w:rPr>
              <w:t>;</w:t>
            </w:r>
          </w:p>
          <w:p w14:paraId="45D1FF3A" w14:textId="7875CD85" w:rsidR="00F76BC0" w:rsidRPr="00E953B6"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источники финансирования оборотного капитала</w:t>
            </w:r>
            <w:r w:rsidR="00DA3AF0">
              <w:rPr>
                <w:rFonts w:eastAsia="Calibri"/>
                <w:shd w:val="clear" w:color="auto" w:fill="FFFFFF"/>
                <w:lang w:eastAsia="en-US"/>
              </w:rPr>
              <w:t xml:space="preserve"> - письменно</w:t>
            </w:r>
            <w:r w:rsidR="000833CD" w:rsidRPr="00DA3AF0">
              <w:rPr>
                <w:rFonts w:eastAsia="Calibri"/>
                <w:shd w:val="clear" w:color="auto" w:fill="FFFFFF"/>
                <w:lang w:eastAsia="en-US"/>
              </w:rPr>
              <w:t>;</w:t>
            </w:r>
          </w:p>
          <w:p w14:paraId="743408CD" w14:textId="358AF39E" w:rsidR="00F76BC0"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планирование и оптимизация налоговых платежей</w:t>
            </w:r>
            <w:r w:rsidR="00DA3AF0">
              <w:rPr>
                <w:rFonts w:eastAsia="Calibri"/>
                <w:shd w:val="clear" w:color="auto" w:fill="FFFFFF"/>
                <w:lang w:eastAsia="en-US"/>
              </w:rPr>
              <w:t xml:space="preserve"> - письменно</w:t>
            </w:r>
            <w:r w:rsidR="000833CD" w:rsidRPr="000833CD">
              <w:rPr>
                <w:rFonts w:eastAsia="Calibri"/>
                <w:shd w:val="clear" w:color="auto" w:fill="FFFFFF"/>
                <w:lang w:eastAsia="en-US"/>
              </w:rPr>
              <w:t>;</w:t>
            </w:r>
            <w:r w:rsidRPr="00E953B6">
              <w:rPr>
                <w:rFonts w:eastAsia="Calibri"/>
                <w:shd w:val="clear" w:color="auto" w:fill="FFFFFF"/>
                <w:lang w:eastAsia="en-US"/>
              </w:rPr>
              <w:t xml:space="preserve"> </w:t>
            </w:r>
          </w:p>
          <w:p w14:paraId="62DAFED0" w14:textId="53878715" w:rsidR="00967B07" w:rsidRPr="004075DF" w:rsidRDefault="00E953B6" w:rsidP="00754C0A">
            <w:pPr>
              <w:pStyle w:val="ae"/>
              <w:numPr>
                <w:ilvl w:val="0"/>
                <w:numId w:val="21"/>
              </w:numPr>
              <w:tabs>
                <w:tab w:val="left" w:pos="426"/>
                <w:tab w:val="left" w:pos="709"/>
              </w:tabs>
              <w:spacing w:line="259" w:lineRule="auto"/>
              <w:rPr>
                <w:rFonts w:eastAsia="Calibri"/>
                <w:lang w:eastAsia="en-US"/>
              </w:rPr>
            </w:pPr>
            <w:r>
              <w:rPr>
                <w:rFonts w:eastAsia="Calibri"/>
                <w:shd w:val="clear" w:color="auto" w:fill="FFFFFF"/>
                <w:lang w:eastAsia="en-US"/>
              </w:rPr>
              <w:t>управление запасами, как способ оптимизации финансов организации</w:t>
            </w:r>
            <w:r w:rsidR="00DA3AF0">
              <w:rPr>
                <w:rFonts w:eastAsia="Calibri"/>
                <w:shd w:val="clear" w:color="auto" w:fill="FFFFFF"/>
                <w:lang w:eastAsia="en-US"/>
              </w:rPr>
              <w:t xml:space="preserve"> - письменно</w:t>
            </w:r>
            <w:r>
              <w:rPr>
                <w:rFonts w:eastAsia="Calibri"/>
                <w:shd w:val="clear" w:color="auto" w:fill="FFFFFF"/>
                <w:lang w:eastAsia="en-US"/>
              </w:rPr>
              <w:t>.</w:t>
            </w:r>
          </w:p>
        </w:tc>
      </w:tr>
      <w:tr w:rsidR="002E7EBD" w:rsidRPr="002E7EBD" w14:paraId="4B81C051"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EF6870">
            <w:pPr>
              <w:pStyle w:val="ae"/>
              <w:numPr>
                <w:ilvl w:val="0"/>
                <w:numId w:val="5"/>
              </w:numPr>
              <w:ind w:right="-3"/>
              <w:rPr>
                <w:lang w:eastAsia="ar-SA"/>
              </w:rPr>
            </w:pPr>
            <w:r w:rsidRPr="002E7EBD">
              <w:rPr>
                <w:lang w:eastAsia="ar-SA"/>
              </w:rPr>
              <w:lastRenderedPageBreak/>
              <w:t>Общие требования к оказанию комплексной услуги</w:t>
            </w:r>
          </w:p>
        </w:tc>
        <w:tc>
          <w:tcPr>
            <w:tcW w:w="7797"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77777777"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5F13D464" w:rsidR="002E7EBD" w:rsidRPr="002E7EBD" w:rsidRDefault="004075DF" w:rsidP="00EF6870">
            <w:pPr>
              <w:pStyle w:val="ae"/>
              <w:numPr>
                <w:ilvl w:val="0"/>
                <w:numId w:val="13"/>
              </w:numPr>
              <w:ind w:right="-3"/>
              <w:jc w:val="both"/>
              <w:rPr>
                <w:lang w:eastAsia="ar-SA"/>
              </w:rPr>
            </w:pPr>
            <w:r>
              <w:rPr>
                <w:lang w:eastAsia="ar-SA"/>
              </w:rPr>
              <w:t>в течение</w:t>
            </w:r>
            <w:r w:rsidR="002E7EBD" w:rsidRPr="002E7EBD">
              <w:rPr>
                <w:lang w:eastAsia="ar-SA"/>
              </w:rPr>
              <w:t xml:space="preserve"> срока действия договора организовать и провести мероприяти</w:t>
            </w:r>
            <w:r w:rsidR="000C61A0">
              <w:rPr>
                <w:lang w:eastAsia="ar-SA"/>
              </w:rPr>
              <w:t>е</w:t>
            </w:r>
            <w:r w:rsidR="002E7EBD" w:rsidRPr="002E7EBD">
              <w:rPr>
                <w:lang w:eastAsia="ar-SA"/>
              </w:rPr>
              <w:t>;</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EF6870">
            <w:pPr>
              <w:pStyle w:val="ae"/>
              <w:numPr>
                <w:ilvl w:val="0"/>
                <w:numId w:val="5"/>
              </w:numPr>
              <w:ind w:right="-3"/>
              <w:rPr>
                <w:lang w:eastAsia="ar-SA"/>
              </w:rPr>
            </w:pPr>
            <w:r w:rsidRPr="002E7EBD">
              <w:rPr>
                <w:lang w:eastAsia="ar-SA"/>
              </w:rPr>
              <w:t>Требования к предоставлению отчетной документации</w:t>
            </w:r>
          </w:p>
        </w:tc>
        <w:tc>
          <w:tcPr>
            <w:tcW w:w="7797"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EF6870">
            <w:pPr>
              <w:pStyle w:val="ae"/>
              <w:numPr>
                <w:ilvl w:val="1"/>
                <w:numId w:val="5"/>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77777777" w:rsidR="002E7EBD" w:rsidRPr="009672A6" w:rsidRDefault="002E7EBD" w:rsidP="00EF6870">
            <w:pPr>
              <w:pStyle w:val="ae"/>
              <w:numPr>
                <w:ilvl w:val="2"/>
                <w:numId w:val="5"/>
              </w:numPr>
              <w:spacing w:line="259" w:lineRule="auto"/>
              <w:contextualSpacing/>
              <w:rPr>
                <w:rFonts w:eastAsia="Calibri"/>
                <w:shd w:val="clear" w:color="auto" w:fill="FFFFFF"/>
                <w:lang w:eastAsia="en-US"/>
              </w:rPr>
            </w:pPr>
            <w:r w:rsidRPr="009672A6">
              <w:rPr>
                <w:rFonts w:eastAsia="Calibri"/>
                <w:shd w:val="clear" w:color="auto" w:fill="FFFFFF"/>
                <w:lang w:eastAsia="en-US"/>
              </w:rPr>
              <w:lastRenderedPageBreak/>
              <w:t>пресс-релиз о предстоящем мероприятии предоставляется не позднее, чем за 7 рабочих дней до момента начала проведения мероприятия и должен содержать:</w:t>
            </w:r>
          </w:p>
          <w:p w14:paraId="063A639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EF6870">
            <w:pPr>
              <w:numPr>
                <w:ilvl w:val="0"/>
                <w:numId w:val="15"/>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контактная информация по вопросам участия в мероприятии</w:t>
            </w:r>
          </w:p>
          <w:p w14:paraId="04ACD007"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8"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w:t>
            </w:r>
            <w:proofErr w:type="spellStart"/>
            <w:r w:rsidRPr="002E7EBD">
              <w:rPr>
                <w:rFonts w:eastAsia="Calibri"/>
                <w:sz w:val="24"/>
                <w:lang w:eastAsia="en-US"/>
              </w:rPr>
              <w:t>эл.почте</w:t>
            </w:r>
            <w:proofErr w:type="spellEnd"/>
            <w:r w:rsidRPr="002E7EBD">
              <w:rPr>
                <w:rFonts w:eastAsia="Calibri"/>
                <w:sz w:val="24"/>
                <w:lang w:eastAsia="en-US"/>
              </w:rPr>
              <w:t xml:space="preserve">: </w:t>
            </w:r>
            <w:hyperlink r:id="rId9"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EF6870">
            <w:pPr>
              <w:pStyle w:val="ae"/>
              <w:numPr>
                <w:ilvl w:val="2"/>
                <w:numId w:val="5"/>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E9F1D36" w14:textId="77777777" w:rsidR="007540DF"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3D6E7E05" w14:textId="3D1E4DE5" w:rsidR="007540DF" w:rsidRPr="007540DF" w:rsidRDefault="002E7EBD" w:rsidP="00EF6870">
            <w:pPr>
              <w:numPr>
                <w:ilvl w:val="0"/>
                <w:numId w:val="16"/>
              </w:numPr>
              <w:spacing w:after="160" w:line="259" w:lineRule="auto"/>
              <w:contextualSpacing/>
              <w:rPr>
                <w:rFonts w:eastAsia="Calibri"/>
                <w:sz w:val="24"/>
                <w:lang w:eastAsia="en-US"/>
              </w:rPr>
            </w:pPr>
            <w:r w:rsidRPr="007540DF">
              <w:rPr>
                <w:rFonts w:eastAsia="Calibri"/>
                <w:sz w:val="24"/>
                <w:lang w:eastAsia="en-US"/>
              </w:rPr>
              <w:t xml:space="preserve">цитата основного спикера </w:t>
            </w:r>
          </w:p>
          <w:p w14:paraId="1B12CF5A" w14:textId="2A70DD31" w:rsidR="002E7EBD" w:rsidRPr="007540DF" w:rsidRDefault="002E7EBD" w:rsidP="00EF6870">
            <w:pPr>
              <w:pStyle w:val="ae"/>
              <w:numPr>
                <w:ilvl w:val="2"/>
                <w:numId w:val="5"/>
              </w:numPr>
              <w:spacing w:after="160" w:line="259" w:lineRule="auto"/>
              <w:contextualSpacing/>
              <w:jc w:val="both"/>
              <w:rPr>
                <w:rFonts w:eastAsia="Calibri"/>
                <w:shd w:val="clear" w:color="auto" w:fill="FFFFFF"/>
                <w:lang w:eastAsia="en-US"/>
              </w:rPr>
            </w:pPr>
            <w:r w:rsidRPr="007540DF">
              <w:rPr>
                <w:rFonts w:eastAsia="Calibri"/>
                <w:shd w:val="clear" w:color="auto" w:fill="FFFFFF"/>
                <w:lang w:eastAsia="en-US"/>
              </w:rPr>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EF6870">
            <w:pPr>
              <w:pStyle w:val="ae"/>
              <w:numPr>
                <w:ilvl w:val="0"/>
                <w:numId w:val="17"/>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0"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видеозапись каждого семинара на электронном носителе (и/или ссылку на сайт) в случае использования онлайн-формата.</w:t>
            </w:r>
          </w:p>
          <w:p w14:paraId="25EEC4DA" w14:textId="47C75590" w:rsidR="002E7EBD" w:rsidRPr="009672A6" w:rsidRDefault="002E7EBD" w:rsidP="00EF6870">
            <w:pPr>
              <w:pStyle w:val="ae"/>
              <w:numPr>
                <w:ilvl w:val="1"/>
                <w:numId w:val="5"/>
              </w:numPr>
              <w:spacing w:after="160" w:line="259" w:lineRule="auto"/>
              <w:ind w:left="595" w:hanging="567"/>
              <w:contextualSpacing/>
              <w:jc w:val="both"/>
              <w:rPr>
                <w:rFonts w:eastAsia="Calibri"/>
                <w:b/>
                <w:shd w:val="clear" w:color="auto" w:fill="FFFFFF"/>
                <w:lang w:eastAsia="en-US"/>
              </w:rPr>
            </w:pPr>
            <w:r w:rsidRPr="009672A6">
              <w:rPr>
                <w:rFonts w:eastAsia="Calibri"/>
                <w:b/>
                <w:shd w:val="clear" w:color="auto" w:fill="FFFFFF"/>
                <w:lang w:eastAsia="en-US"/>
              </w:rPr>
              <w:t>по результатам оказания консультационных услуг:</w:t>
            </w:r>
          </w:p>
          <w:p w14:paraId="54029A03"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оказания консультационных услуг (приложение №7)</w:t>
            </w:r>
          </w:p>
          <w:p w14:paraId="02DB557D"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бланк запроса на оказание консультационной поддержки (приложение №4);</w:t>
            </w:r>
          </w:p>
          <w:p w14:paraId="336B3B35"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№5);</w:t>
            </w:r>
          </w:p>
          <w:p w14:paraId="33CB2CD6"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анкета удовлетворенности (приложение №6)</w:t>
            </w:r>
          </w:p>
          <w:p w14:paraId="1483CA4A"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lastRenderedPageBreak/>
              <w:t>журнал получателей консультационных услуг (приложение №7)</w:t>
            </w:r>
          </w:p>
          <w:p w14:paraId="1EF4235F"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 xml:space="preserve">выписки из реестра МСП на каждого субъекта МСП Волгоградской области, получившего консультационную услугу на дату получения услуги, </w:t>
            </w:r>
            <w:r w:rsidRPr="002E7EBD">
              <w:rPr>
                <w:rFonts w:eastAsia="Calibri"/>
                <w:sz w:val="24"/>
                <w:shd w:val="clear" w:color="auto" w:fill="FFFFFF"/>
                <w:lang w:eastAsia="en-US"/>
              </w:rPr>
              <w:t>https://rmsp.nalog.ru/;</w:t>
            </w:r>
          </w:p>
          <w:p w14:paraId="16FDA69E" w14:textId="77777777" w:rsidR="009672A6" w:rsidRPr="009672A6" w:rsidRDefault="009672A6" w:rsidP="00EF6870">
            <w:pPr>
              <w:pStyle w:val="ae"/>
              <w:numPr>
                <w:ilvl w:val="1"/>
                <w:numId w:val="5"/>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EF6870">
            <w:pPr>
              <w:pStyle w:val="ae"/>
              <w:numPr>
                <w:ilvl w:val="2"/>
                <w:numId w:val="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r w:rsidR="002E7EBD" w:rsidRPr="002E7EBD" w14:paraId="1DAE01FA"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3FC80AB2" w14:textId="77777777" w:rsidR="002E7EBD" w:rsidRPr="002E7EBD" w:rsidRDefault="002E7EBD" w:rsidP="00EF6870">
            <w:pPr>
              <w:pStyle w:val="ae"/>
              <w:numPr>
                <w:ilvl w:val="0"/>
                <w:numId w:val="5"/>
              </w:numPr>
              <w:ind w:right="-3"/>
              <w:rPr>
                <w:lang w:eastAsia="ar-SA"/>
              </w:rPr>
            </w:pPr>
            <w:r w:rsidRPr="002E7EBD">
              <w:rPr>
                <w:lang w:eastAsia="ar-SA"/>
              </w:rPr>
              <w:lastRenderedPageBreak/>
              <w:t>Итоговая отчетность</w:t>
            </w:r>
          </w:p>
        </w:tc>
        <w:tc>
          <w:tcPr>
            <w:tcW w:w="7797" w:type="dxa"/>
            <w:tcBorders>
              <w:top w:val="single" w:sz="4" w:space="0" w:color="auto"/>
              <w:left w:val="nil"/>
              <w:bottom w:val="single" w:sz="4" w:space="0" w:color="auto"/>
              <w:right w:val="single" w:sz="4" w:space="0" w:color="auto"/>
            </w:tcBorders>
          </w:tcPr>
          <w:p w14:paraId="784F262D" w14:textId="77777777" w:rsidR="006E6BA2" w:rsidRPr="006E6BA2"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Итоговая (сводная) отчетность по оказания комплексной услуги предоставляется по исполнению всего договора</w:t>
            </w:r>
            <w:r>
              <w:rPr>
                <w:rFonts w:eastAsia="Calibri"/>
                <w:sz w:val="24"/>
                <w:shd w:val="clear" w:color="auto" w:fill="FFFFFF"/>
                <w:lang w:eastAsia="en-US"/>
              </w:rPr>
              <w:t xml:space="preserve">, но не позднее срока оказания услуги, указанного в пп.1.3 настоящего договора </w:t>
            </w:r>
            <w:r w:rsidRPr="006E6BA2">
              <w:rPr>
                <w:rFonts w:eastAsia="Calibri"/>
                <w:sz w:val="24"/>
                <w:shd w:val="clear" w:color="auto" w:fill="FFFFFF"/>
                <w:lang w:eastAsia="en-US"/>
              </w:rPr>
              <w:t>и должна содержать:</w:t>
            </w:r>
          </w:p>
          <w:p w14:paraId="0F78928C" w14:textId="77777777" w:rsidR="006E6BA2" w:rsidRPr="006E6BA2" w:rsidRDefault="006E6BA2" w:rsidP="00EF6870">
            <w:pPr>
              <w:numPr>
                <w:ilvl w:val="0"/>
                <w:numId w:val="20"/>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описательный отчет, который состоит из: </w:t>
            </w:r>
          </w:p>
          <w:p w14:paraId="1F9AC4A0"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F75F7B5"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3BAC9C77"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общий список участников, вовлеченных в реализацию мероприятий согласно форме, предоставленной Заказчиком (приложение №1);</w:t>
            </w:r>
          </w:p>
          <w:p w14:paraId="67FB6688"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принявших участие в образовательных мероприятиях (приложение №1)</w:t>
            </w:r>
          </w:p>
          <w:p w14:paraId="32995F6D"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получивших консультационные услуги (приложение №7)</w:t>
            </w:r>
          </w:p>
          <w:p w14:paraId="40EEA147" w14:textId="77777777" w:rsidR="002E7EBD" w:rsidRPr="002E7EBD"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378E9DDA" w14:textId="77777777" w:rsidR="00224169" w:rsidRPr="002E23CF" w:rsidRDefault="00224169" w:rsidP="00C04BED">
      <w:pPr>
        <w:ind w:firstLine="0"/>
        <w:jc w:val="left"/>
        <w:rPr>
          <w:b/>
          <w:bCs/>
          <w:sz w:val="22"/>
          <w:szCs w:val="22"/>
        </w:rPr>
      </w:pPr>
    </w:p>
    <w:p w14:paraId="754A795A" w14:textId="77777777" w:rsidR="00C04BED" w:rsidRPr="002E23CF" w:rsidRDefault="00C04BED" w:rsidP="00BD4143">
      <w:pPr>
        <w:ind w:firstLine="0"/>
        <w:jc w:val="left"/>
        <w:rPr>
          <w:sz w:val="22"/>
          <w:szCs w:val="22"/>
        </w:rPr>
      </w:pPr>
      <w:r w:rsidRPr="002E23CF">
        <w:rPr>
          <w:b/>
          <w:bCs/>
          <w:sz w:val="22"/>
          <w:szCs w:val="22"/>
        </w:rPr>
        <w:t>Заказчик: ГАУ ВО «Мой бизнес»</w:t>
      </w:r>
    </w:p>
    <w:p w14:paraId="451E64A3" w14:textId="77777777" w:rsidR="00C04BED" w:rsidRPr="002E23CF" w:rsidRDefault="007208FB" w:rsidP="00C04BED">
      <w:pPr>
        <w:ind w:firstLine="0"/>
        <w:jc w:val="left"/>
        <w:rPr>
          <w:sz w:val="22"/>
          <w:szCs w:val="22"/>
        </w:rPr>
      </w:pPr>
      <w:r w:rsidRPr="002E23CF">
        <w:rPr>
          <w:sz w:val="22"/>
          <w:szCs w:val="22"/>
        </w:rPr>
        <w:t>Ио д</w:t>
      </w:r>
      <w:r w:rsidR="00C04BED" w:rsidRPr="002E23CF">
        <w:rPr>
          <w:sz w:val="22"/>
          <w:szCs w:val="22"/>
        </w:rPr>
        <w:t>иректор</w:t>
      </w:r>
      <w:r w:rsidRPr="002E23CF">
        <w:rPr>
          <w:sz w:val="22"/>
          <w:szCs w:val="22"/>
        </w:rPr>
        <w:t>а ________________________/А.В. Кравцов</w:t>
      </w:r>
    </w:p>
    <w:p w14:paraId="3A078D45" w14:textId="77777777" w:rsidR="00C04BED" w:rsidRPr="002E23CF" w:rsidRDefault="00C04BED" w:rsidP="00C04BE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4EC3518E" w14:textId="77777777" w:rsidR="007208FB" w:rsidRPr="002E23CF" w:rsidRDefault="007208FB" w:rsidP="00C04BED">
      <w:pPr>
        <w:ind w:firstLine="0"/>
        <w:jc w:val="left"/>
        <w:rPr>
          <w:b/>
          <w:bCs/>
          <w:sz w:val="22"/>
          <w:szCs w:val="22"/>
        </w:rPr>
      </w:pPr>
    </w:p>
    <w:p w14:paraId="361C84FC" w14:textId="3169E973" w:rsidR="00010EF5" w:rsidRDefault="007208FB" w:rsidP="00C04BED">
      <w:pPr>
        <w:ind w:firstLine="0"/>
        <w:jc w:val="left"/>
        <w:rPr>
          <w:bCs/>
          <w:sz w:val="22"/>
          <w:szCs w:val="22"/>
          <w:lang w:eastAsia="en-US"/>
        </w:rPr>
      </w:pPr>
      <w:r w:rsidRPr="002E23CF">
        <w:rPr>
          <w:b/>
          <w:bCs/>
          <w:sz w:val="22"/>
          <w:szCs w:val="22"/>
        </w:rPr>
        <w:t>Исполнитель:</w:t>
      </w:r>
      <w:r w:rsidR="00010EF5" w:rsidRPr="00010EF5">
        <w:rPr>
          <w:bCs/>
          <w:sz w:val="22"/>
          <w:szCs w:val="22"/>
          <w:lang w:eastAsia="en-US"/>
        </w:rPr>
        <w:t xml:space="preserve"> </w:t>
      </w:r>
    </w:p>
    <w:p w14:paraId="472D9F44" w14:textId="77777777" w:rsidR="00340356" w:rsidRPr="00010EF5" w:rsidRDefault="00340356" w:rsidP="00C04BED">
      <w:pPr>
        <w:ind w:firstLine="0"/>
        <w:jc w:val="left"/>
        <w:rPr>
          <w:b/>
          <w:bCs/>
          <w:sz w:val="22"/>
          <w:szCs w:val="22"/>
        </w:rPr>
      </w:pPr>
    </w:p>
    <w:p w14:paraId="7F268D90" w14:textId="64A492C8" w:rsidR="00010EF5" w:rsidRPr="00010EF5" w:rsidRDefault="00010EF5" w:rsidP="00010EF5">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340356">
        <w:rPr>
          <w:bCs/>
          <w:sz w:val="22"/>
          <w:szCs w:val="22"/>
          <w:lang w:eastAsia="en-US"/>
        </w:rPr>
        <w:t>_________________</w:t>
      </w:r>
    </w:p>
    <w:p w14:paraId="0511BB3C" w14:textId="77777777" w:rsidR="00010EF5" w:rsidRPr="00010EF5" w:rsidRDefault="00010EF5" w:rsidP="00010EF5">
      <w:pPr>
        <w:ind w:firstLine="0"/>
        <w:jc w:val="left"/>
        <w:rPr>
          <w:sz w:val="22"/>
          <w:szCs w:val="22"/>
          <w:vertAlign w:val="superscript"/>
        </w:rPr>
      </w:pPr>
      <w:r w:rsidRPr="00010EF5">
        <w:rPr>
          <w:sz w:val="22"/>
          <w:szCs w:val="22"/>
          <w:vertAlign w:val="superscript"/>
        </w:rPr>
        <w:t>М.П.</w:t>
      </w:r>
    </w:p>
    <w:p w14:paraId="1448B242" w14:textId="77777777" w:rsidR="00C04BED" w:rsidRPr="002E23CF" w:rsidRDefault="00C04BED" w:rsidP="00C04BED">
      <w:pPr>
        <w:ind w:firstLine="0"/>
        <w:jc w:val="left"/>
        <w:rPr>
          <w:sz w:val="22"/>
          <w:szCs w:val="22"/>
        </w:rPr>
      </w:pPr>
    </w:p>
    <w:bookmarkEnd w:id="1"/>
    <w:p w14:paraId="43EB5010" w14:textId="77777777" w:rsidR="00224169" w:rsidRPr="002E23CF" w:rsidRDefault="00224169" w:rsidP="000D4846">
      <w:pPr>
        <w:spacing w:after="160" w:line="259" w:lineRule="auto"/>
        <w:ind w:firstLine="0"/>
        <w:jc w:val="left"/>
        <w:rPr>
          <w:sz w:val="22"/>
          <w:szCs w:val="22"/>
        </w:rPr>
      </w:pPr>
    </w:p>
    <w:p w14:paraId="356B5798" w14:textId="77777777" w:rsidR="00224169" w:rsidRDefault="00224169"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3537496" w14:textId="77777777" w:rsidR="00B67436" w:rsidRPr="000B1611" w:rsidRDefault="00B67436" w:rsidP="00A72DFD">
      <w:pPr>
        <w:spacing w:before="240"/>
        <w:ind w:firstLine="0"/>
        <w:jc w:val="right"/>
        <w:outlineLvl w:val="0"/>
        <w:rPr>
          <w:sz w:val="22"/>
          <w:szCs w:val="22"/>
        </w:rPr>
      </w:pPr>
    </w:p>
    <w:p w14:paraId="03AC6022" w14:textId="77777777" w:rsidR="00B67436" w:rsidRPr="000B1611" w:rsidRDefault="00B67436" w:rsidP="00A72DFD">
      <w:pPr>
        <w:spacing w:before="240"/>
        <w:ind w:firstLine="0"/>
        <w:jc w:val="right"/>
        <w:outlineLvl w:val="0"/>
        <w:rPr>
          <w:sz w:val="22"/>
          <w:szCs w:val="22"/>
        </w:rPr>
      </w:pPr>
    </w:p>
    <w:p w14:paraId="06F0B054" w14:textId="77777777" w:rsidR="00B67436" w:rsidRPr="000B1611" w:rsidRDefault="00B67436" w:rsidP="00A72DFD">
      <w:pPr>
        <w:spacing w:before="240"/>
        <w:ind w:firstLine="0"/>
        <w:jc w:val="right"/>
        <w:outlineLvl w:val="0"/>
        <w:rPr>
          <w:sz w:val="22"/>
          <w:szCs w:val="22"/>
        </w:rPr>
      </w:pPr>
    </w:p>
    <w:p w14:paraId="5AA92DED" w14:textId="77777777" w:rsidR="00B67436" w:rsidRPr="000B1611" w:rsidRDefault="00B67436" w:rsidP="00A72DFD">
      <w:pPr>
        <w:spacing w:before="240"/>
        <w:ind w:firstLine="0"/>
        <w:jc w:val="right"/>
        <w:outlineLvl w:val="0"/>
        <w:rPr>
          <w:sz w:val="22"/>
          <w:szCs w:val="22"/>
        </w:rPr>
      </w:pPr>
    </w:p>
    <w:p w14:paraId="2753CBC5" w14:textId="2AC9D642" w:rsidR="00B67436" w:rsidRDefault="00B67436" w:rsidP="00A72DFD">
      <w:pPr>
        <w:spacing w:before="240"/>
        <w:ind w:firstLine="0"/>
        <w:jc w:val="right"/>
        <w:outlineLvl w:val="0"/>
        <w:rPr>
          <w:sz w:val="22"/>
          <w:szCs w:val="22"/>
        </w:rPr>
      </w:pPr>
    </w:p>
    <w:p w14:paraId="1C2D608B" w14:textId="13DD81AD" w:rsidR="00FA5364" w:rsidRDefault="00FA5364" w:rsidP="00A72DFD">
      <w:pPr>
        <w:spacing w:before="240"/>
        <w:ind w:firstLine="0"/>
        <w:jc w:val="right"/>
        <w:outlineLvl w:val="0"/>
        <w:rPr>
          <w:sz w:val="22"/>
          <w:szCs w:val="22"/>
        </w:rPr>
      </w:pPr>
    </w:p>
    <w:p w14:paraId="33C480C5" w14:textId="40E835D9" w:rsidR="00FA5364" w:rsidRDefault="00FA5364" w:rsidP="00A72DFD">
      <w:pPr>
        <w:spacing w:before="240"/>
        <w:ind w:firstLine="0"/>
        <w:jc w:val="right"/>
        <w:outlineLvl w:val="0"/>
        <w:rPr>
          <w:sz w:val="22"/>
          <w:szCs w:val="22"/>
        </w:rPr>
      </w:pPr>
    </w:p>
    <w:p w14:paraId="2766AC1C" w14:textId="28E585B1" w:rsidR="00340356" w:rsidRDefault="00340356" w:rsidP="00A72DFD">
      <w:pPr>
        <w:spacing w:before="240"/>
        <w:ind w:firstLine="0"/>
        <w:jc w:val="right"/>
        <w:outlineLvl w:val="0"/>
        <w:rPr>
          <w:sz w:val="22"/>
          <w:szCs w:val="22"/>
        </w:rPr>
      </w:pPr>
    </w:p>
    <w:p w14:paraId="084690C6" w14:textId="77777777" w:rsidR="00340356" w:rsidRDefault="00340356" w:rsidP="00A72DFD">
      <w:pPr>
        <w:spacing w:before="240"/>
        <w:ind w:firstLine="0"/>
        <w:jc w:val="right"/>
        <w:outlineLvl w:val="0"/>
        <w:rPr>
          <w:sz w:val="22"/>
          <w:szCs w:val="22"/>
        </w:rPr>
      </w:pPr>
    </w:p>
    <w:p w14:paraId="7C354102" w14:textId="3E7F33A5" w:rsidR="00FA5364" w:rsidRDefault="00FA5364" w:rsidP="00A72DFD">
      <w:pPr>
        <w:spacing w:before="240"/>
        <w:ind w:firstLine="0"/>
        <w:jc w:val="right"/>
        <w:outlineLvl w:val="0"/>
        <w:rPr>
          <w:sz w:val="22"/>
          <w:szCs w:val="22"/>
        </w:rPr>
      </w:pPr>
    </w:p>
    <w:p w14:paraId="30ED1922" w14:textId="12E9FF2D" w:rsidR="00DA3AF0" w:rsidRDefault="00DA3AF0" w:rsidP="00A72DFD">
      <w:pPr>
        <w:spacing w:before="240"/>
        <w:ind w:firstLine="0"/>
        <w:jc w:val="right"/>
        <w:outlineLvl w:val="0"/>
        <w:rPr>
          <w:sz w:val="22"/>
          <w:szCs w:val="22"/>
        </w:rPr>
      </w:pPr>
    </w:p>
    <w:p w14:paraId="35EF2250" w14:textId="32041D0C" w:rsidR="00DA3AF0" w:rsidRDefault="00DA3AF0" w:rsidP="00A72DFD">
      <w:pPr>
        <w:spacing w:before="240"/>
        <w:ind w:firstLine="0"/>
        <w:jc w:val="right"/>
        <w:outlineLvl w:val="0"/>
        <w:rPr>
          <w:sz w:val="22"/>
          <w:szCs w:val="22"/>
        </w:rPr>
      </w:pPr>
    </w:p>
    <w:p w14:paraId="62DB21DC" w14:textId="0BAEE039" w:rsidR="00DA3AF0" w:rsidRDefault="00DA3AF0" w:rsidP="00A72DFD">
      <w:pPr>
        <w:spacing w:before="240"/>
        <w:ind w:firstLine="0"/>
        <w:jc w:val="right"/>
        <w:outlineLvl w:val="0"/>
        <w:rPr>
          <w:sz w:val="22"/>
          <w:szCs w:val="22"/>
        </w:rPr>
      </w:pPr>
    </w:p>
    <w:p w14:paraId="4EDCA261" w14:textId="014E3B82" w:rsidR="00DA3AF0" w:rsidRDefault="00DA3AF0" w:rsidP="00A72DFD">
      <w:pPr>
        <w:spacing w:before="240"/>
        <w:ind w:firstLine="0"/>
        <w:jc w:val="right"/>
        <w:outlineLvl w:val="0"/>
        <w:rPr>
          <w:sz w:val="22"/>
          <w:szCs w:val="22"/>
        </w:rPr>
      </w:pPr>
    </w:p>
    <w:p w14:paraId="314D9CA8" w14:textId="097F95E1" w:rsidR="00DA3AF0" w:rsidRDefault="00DA3AF0" w:rsidP="00A72DFD">
      <w:pPr>
        <w:spacing w:before="240"/>
        <w:ind w:firstLine="0"/>
        <w:jc w:val="right"/>
        <w:outlineLvl w:val="0"/>
        <w:rPr>
          <w:sz w:val="22"/>
          <w:szCs w:val="22"/>
        </w:rPr>
      </w:pPr>
    </w:p>
    <w:p w14:paraId="7EA5843B" w14:textId="2ECEC96D" w:rsidR="00DA3AF0" w:rsidRDefault="00DA3AF0" w:rsidP="00A72DFD">
      <w:pPr>
        <w:spacing w:before="240"/>
        <w:ind w:firstLine="0"/>
        <w:jc w:val="right"/>
        <w:outlineLvl w:val="0"/>
        <w:rPr>
          <w:sz w:val="22"/>
          <w:szCs w:val="22"/>
        </w:rPr>
      </w:pPr>
    </w:p>
    <w:p w14:paraId="4E1231BD" w14:textId="2B0B0304" w:rsidR="00DA3AF0" w:rsidRDefault="00DA3AF0" w:rsidP="00A72DFD">
      <w:pPr>
        <w:spacing w:before="240"/>
        <w:ind w:firstLine="0"/>
        <w:jc w:val="right"/>
        <w:outlineLvl w:val="0"/>
        <w:rPr>
          <w:sz w:val="22"/>
          <w:szCs w:val="22"/>
        </w:rPr>
      </w:pPr>
    </w:p>
    <w:p w14:paraId="607F84BF" w14:textId="17147A7E" w:rsidR="00DA3AF0" w:rsidRDefault="00DA3AF0" w:rsidP="00A72DFD">
      <w:pPr>
        <w:spacing w:before="240"/>
        <w:ind w:firstLine="0"/>
        <w:jc w:val="right"/>
        <w:outlineLvl w:val="0"/>
        <w:rPr>
          <w:sz w:val="22"/>
          <w:szCs w:val="22"/>
        </w:rPr>
      </w:pPr>
    </w:p>
    <w:p w14:paraId="07ABE4DB" w14:textId="31B65DB5" w:rsidR="00DA3AF0" w:rsidRDefault="00DA3AF0" w:rsidP="00A72DFD">
      <w:pPr>
        <w:spacing w:before="240"/>
        <w:ind w:firstLine="0"/>
        <w:jc w:val="right"/>
        <w:outlineLvl w:val="0"/>
        <w:rPr>
          <w:sz w:val="22"/>
          <w:szCs w:val="22"/>
        </w:rPr>
      </w:pPr>
    </w:p>
    <w:p w14:paraId="3C35C8D0" w14:textId="1846C967" w:rsidR="00DA3AF0" w:rsidRDefault="00DA3AF0" w:rsidP="00A72DFD">
      <w:pPr>
        <w:spacing w:before="240"/>
        <w:ind w:firstLine="0"/>
        <w:jc w:val="right"/>
        <w:outlineLvl w:val="0"/>
        <w:rPr>
          <w:sz w:val="22"/>
          <w:szCs w:val="22"/>
        </w:rPr>
      </w:pPr>
    </w:p>
    <w:p w14:paraId="6EA9286A" w14:textId="6A806CF5" w:rsidR="00DA3AF0" w:rsidRDefault="00DA3AF0" w:rsidP="00A72DFD">
      <w:pPr>
        <w:spacing w:before="240"/>
        <w:ind w:firstLine="0"/>
        <w:jc w:val="right"/>
        <w:outlineLvl w:val="0"/>
        <w:rPr>
          <w:sz w:val="22"/>
          <w:szCs w:val="22"/>
        </w:rPr>
      </w:pPr>
    </w:p>
    <w:p w14:paraId="5BE0D5FC" w14:textId="5B7DFC5D" w:rsidR="00DA3AF0" w:rsidRDefault="00DA3AF0" w:rsidP="00A72DFD">
      <w:pPr>
        <w:spacing w:before="240"/>
        <w:ind w:firstLine="0"/>
        <w:jc w:val="right"/>
        <w:outlineLvl w:val="0"/>
        <w:rPr>
          <w:sz w:val="22"/>
          <w:szCs w:val="22"/>
        </w:rPr>
      </w:pPr>
    </w:p>
    <w:p w14:paraId="0B475122" w14:textId="4A00348E" w:rsidR="00DA3AF0" w:rsidRDefault="00DA3AF0" w:rsidP="00A72DFD">
      <w:pPr>
        <w:spacing w:before="240"/>
        <w:ind w:firstLine="0"/>
        <w:jc w:val="right"/>
        <w:outlineLvl w:val="0"/>
        <w:rPr>
          <w:sz w:val="22"/>
          <w:szCs w:val="22"/>
        </w:rPr>
      </w:pPr>
    </w:p>
    <w:p w14:paraId="04ED1610" w14:textId="16741B90" w:rsidR="00DA3AF0" w:rsidRDefault="00DA3AF0" w:rsidP="00A72DFD">
      <w:pPr>
        <w:spacing w:before="240"/>
        <w:ind w:firstLine="0"/>
        <w:jc w:val="right"/>
        <w:outlineLvl w:val="0"/>
        <w:rPr>
          <w:sz w:val="22"/>
          <w:szCs w:val="22"/>
        </w:rPr>
      </w:pPr>
    </w:p>
    <w:p w14:paraId="7F521C2E" w14:textId="77777777" w:rsidR="00DA3AF0" w:rsidRDefault="00DA3AF0" w:rsidP="00A72DFD">
      <w:pPr>
        <w:spacing w:before="240"/>
        <w:ind w:firstLine="0"/>
        <w:jc w:val="right"/>
        <w:outlineLvl w:val="0"/>
        <w:rPr>
          <w:sz w:val="22"/>
          <w:szCs w:val="22"/>
        </w:rPr>
      </w:pPr>
    </w:p>
    <w:p w14:paraId="3EF1B795" w14:textId="4682CD73" w:rsidR="00FA5364" w:rsidRDefault="00FA5364" w:rsidP="00A72DFD">
      <w:pPr>
        <w:spacing w:before="240"/>
        <w:ind w:firstLine="0"/>
        <w:jc w:val="right"/>
        <w:outlineLvl w:val="0"/>
        <w:rPr>
          <w:sz w:val="22"/>
          <w:szCs w:val="22"/>
        </w:rPr>
      </w:pPr>
    </w:p>
    <w:p w14:paraId="23107D76" w14:textId="77777777" w:rsidR="007540DF" w:rsidRDefault="007540DF" w:rsidP="00A72DFD">
      <w:pPr>
        <w:spacing w:before="240"/>
        <w:ind w:firstLine="0"/>
        <w:jc w:val="right"/>
        <w:outlineLvl w:val="0"/>
        <w:rPr>
          <w:sz w:val="22"/>
          <w:szCs w:val="22"/>
        </w:rPr>
      </w:pPr>
    </w:p>
    <w:p w14:paraId="1E6A66A9" w14:textId="4CFC6AB5" w:rsidR="00A72DFD" w:rsidRPr="000B1611" w:rsidRDefault="00340356" w:rsidP="00A72DFD">
      <w:pPr>
        <w:spacing w:before="240"/>
        <w:ind w:firstLine="0"/>
        <w:jc w:val="right"/>
        <w:outlineLvl w:val="0"/>
        <w:rPr>
          <w:sz w:val="22"/>
          <w:szCs w:val="22"/>
        </w:rPr>
      </w:pPr>
      <w:r>
        <w:rPr>
          <w:sz w:val="22"/>
          <w:szCs w:val="22"/>
        </w:rPr>
        <w:t>П</w:t>
      </w:r>
      <w:r w:rsidR="00A72DFD" w:rsidRPr="000B1611">
        <w:rPr>
          <w:sz w:val="22"/>
          <w:szCs w:val="22"/>
        </w:rPr>
        <w:t>риложение№ 2</w:t>
      </w:r>
    </w:p>
    <w:p w14:paraId="72F1195D" w14:textId="77777777" w:rsidR="00A72DFD" w:rsidRPr="00A72DFD" w:rsidRDefault="00A72DFD" w:rsidP="00A72DFD">
      <w:pPr>
        <w:jc w:val="right"/>
        <w:rPr>
          <w:sz w:val="22"/>
          <w:szCs w:val="22"/>
        </w:rPr>
      </w:pPr>
      <w:r w:rsidRPr="00A72DFD">
        <w:rPr>
          <w:sz w:val="22"/>
          <w:szCs w:val="22"/>
        </w:rPr>
        <w:t xml:space="preserve">к договору от «____» ___________2021 г. № ______________ </w:t>
      </w:r>
    </w:p>
    <w:p w14:paraId="2666F8ED" w14:textId="77777777" w:rsidR="00A72DFD" w:rsidRDefault="00A72DFD" w:rsidP="00A72DFD">
      <w:pPr>
        <w:spacing w:after="160" w:line="259" w:lineRule="auto"/>
        <w:ind w:firstLine="0"/>
        <w:jc w:val="right"/>
        <w:rPr>
          <w:sz w:val="22"/>
          <w:szCs w:val="22"/>
        </w:rPr>
      </w:pPr>
    </w:p>
    <w:p w14:paraId="5768648D" w14:textId="77777777" w:rsidR="00A72DFD" w:rsidRDefault="00A72DFD" w:rsidP="00A72DFD">
      <w:pPr>
        <w:spacing w:after="160" w:line="259" w:lineRule="auto"/>
        <w:ind w:firstLine="0"/>
        <w:jc w:val="right"/>
        <w:rPr>
          <w:sz w:val="22"/>
          <w:szCs w:val="22"/>
        </w:rPr>
      </w:pPr>
    </w:p>
    <w:p w14:paraId="5AE667DD" w14:textId="77777777" w:rsidR="00A72DFD" w:rsidRDefault="00A72DFD" w:rsidP="00A72DFD">
      <w:pPr>
        <w:spacing w:after="160" w:line="259" w:lineRule="auto"/>
        <w:ind w:firstLine="0"/>
        <w:jc w:val="center"/>
        <w:rPr>
          <w:sz w:val="22"/>
          <w:szCs w:val="22"/>
        </w:rPr>
      </w:pPr>
      <w:r>
        <w:rPr>
          <w:sz w:val="22"/>
          <w:szCs w:val="22"/>
        </w:rPr>
        <w:t>СПЕЦИФИКАЦИЯ</w:t>
      </w:r>
    </w:p>
    <w:p w14:paraId="6958EF0C" w14:textId="77777777" w:rsidR="007540DF" w:rsidRDefault="007540DF" w:rsidP="00A72DFD">
      <w:pPr>
        <w:spacing w:after="160" w:line="259" w:lineRule="auto"/>
        <w:ind w:firstLine="0"/>
        <w:jc w:val="center"/>
        <w:rPr>
          <w:sz w:val="22"/>
          <w:szCs w:val="22"/>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2"/>
        <w:gridCol w:w="2127"/>
        <w:gridCol w:w="1559"/>
        <w:gridCol w:w="1701"/>
      </w:tblGrid>
      <w:tr w:rsidR="00A72DFD" w:rsidRPr="002E23CF" w14:paraId="468B8675" w14:textId="77777777" w:rsidTr="000B1611">
        <w:trPr>
          <w:cantSplit/>
        </w:trPr>
        <w:tc>
          <w:tcPr>
            <w:tcW w:w="709" w:type="dxa"/>
            <w:shd w:val="clear" w:color="auto" w:fill="D9D9D9"/>
            <w:vAlign w:val="center"/>
          </w:tcPr>
          <w:p w14:paraId="1F025A40" w14:textId="77777777" w:rsidR="00A72DFD" w:rsidRPr="002E23CF" w:rsidRDefault="00A72DFD" w:rsidP="005E4441">
            <w:pPr>
              <w:ind w:firstLine="0"/>
              <w:jc w:val="center"/>
              <w:rPr>
                <w:b/>
                <w:sz w:val="22"/>
              </w:rPr>
            </w:pPr>
            <w:r w:rsidRPr="002E23CF">
              <w:rPr>
                <w:b/>
                <w:sz w:val="22"/>
                <w:szCs w:val="22"/>
              </w:rPr>
              <w:t>№</w:t>
            </w:r>
          </w:p>
          <w:p w14:paraId="384CFA07" w14:textId="77777777" w:rsidR="00A72DFD" w:rsidRPr="002E23CF" w:rsidRDefault="00A72DFD" w:rsidP="005E4441">
            <w:pPr>
              <w:ind w:firstLine="0"/>
              <w:jc w:val="center"/>
              <w:rPr>
                <w:b/>
                <w:sz w:val="22"/>
              </w:rPr>
            </w:pPr>
            <w:r w:rsidRPr="002E23CF">
              <w:rPr>
                <w:b/>
                <w:sz w:val="22"/>
                <w:szCs w:val="22"/>
              </w:rPr>
              <w:t>п/п</w:t>
            </w:r>
          </w:p>
        </w:tc>
        <w:tc>
          <w:tcPr>
            <w:tcW w:w="3822" w:type="dxa"/>
            <w:shd w:val="clear" w:color="auto" w:fill="D9D9D9"/>
            <w:vAlign w:val="center"/>
          </w:tcPr>
          <w:p w14:paraId="7C20C1E5" w14:textId="77777777" w:rsidR="00A72DFD" w:rsidRPr="002E23CF" w:rsidRDefault="00A72DFD" w:rsidP="005E4441">
            <w:pPr>
              <w:ind w:firstLine="0"/>
              <w:rPr>
                <w:b/>
                <w:sz w:val="22"/>
              </w:rPr>
            </w:pPr>
            <w:r w:rsidRPr="002E23CF">
              <w:rPr>
                <w:b/>
                <w:sz w:val="22"/>
                <w:szCs w:val="22"/>
              </w:rPr>
              <w:t>Наименование услуг</w:t>
            </w:r>
          </w:p>
        </w:tc>
        <w:tc>
          <w:tcPr>
            <w:tcW w:w="2127" w:type="dxa"/>
            <w:shd w:val="clear" w:color="auto" w:fill="D9D9D9"/>
            <w:vAlign w:val="center"/>
          </w:tcPr>
          <w:p w14:paraId="0FBB68DA" w14:textId="77777777" w:rsidR="00A72DFD" w:rsidRDefault="00A72DFD" w:rsidP="005E4441">
            <w:pPr>
              <w:ind w:firstLine="0"/>
              <w:jc w:val="left"/>
              <w:rPr>
                <w:b/>
                <w:sz w:val="22"/>
              </w:rPr>
            </w:pPr>
            <w:r>
              <w:rPr>
                <w:b/>
                <w:sz w:val="22"/>
                <w:szCs w:val="22"/>
              </w:rPr>
              <w:t>Количество услуг</w:t>
            </w:r>
          </w:p>
        </w:tc>
        <w:tc>
          <w:tcPr>
            <w:tcW w:w="1559" w:type="dxa"/>
            <w:shd w:val="clear" w:color="auto" w:fill="D9D9D9"/>
            <w:vAlign w:val="center"/>
          </w:tcPr>
          <w:p w14:paraId="23B23403" w14:textId="77777777" w:rsidR="00A72DFD" w:rsidRPr="002E23CF" w:rsidRDefault="00A72DFD" w:rsidP="005E4441">
            <w:pPr>
              <w:ind w:firstLine="0"/>
              <w:jc w:val="left"/>
              <w:rPr>
                <w:b/>
                <w:sz w:val="22"/>
              </w:rPr>
            </w:pPr>
            <w:r>
              <w:rPr>
                <w:b/>
                <w:sz w:val="22"/>
                <w:szCs w:val="22"/>
              </w:rPr>
              <w:t>Цена за единицу</w:t>
            </w:r>
          </w:p>
        </w:tc>
        <w:tc>
          <w:tcPr>
            <w:tcW w:w="1701" w:type="dxa"/>
            <w:shd w:val="clear" w:color="auto" w:fill="D9D9D9"/>
            <w:vAlign w:val="center"/>
          </w:tcPr>
          <w:p w14:paraId="06820F24" w14:textId="77777777" w:rsidR="00A72DFD" w:rsidRPr="002E23CF" w:rsidRDefault="00A72DFD" w:rsidP="005E4441">
            <w:pPr>
              <w:ind w:firstLine="0"/>
              <w:rPr>
                <w:b/>
                <w:sz w:val="22"/>
              </w:rPr>
            </w:pPr>
            <w:r w:rsidRPr="002E23CF">
              <w:rPr>
                <w:b/>
                <w:sz w:val="22"/>
                <w:szCs w:val="22"/>
              </w:rPr>
              <w:t>Предложение исполнителя</w:t>
            </w:r>
          </w:p>
        </w:tc>
      </w:tr>
      <w:tr w:rsidR="00A72DFD" w:rsidRPr="002E23CF" w14:paraId="59AAD4CD" w14:textId="77777777" w:rsidTr="005E4441">
        <w:trPr>
          <w:cantSplit/>
          <w:trHeight w:val="632"/>
        </w:trPr>
        <w:tc>
          <w:tcPr>
            <w:tcW w:w="9918" w:type="dxa"/>
            <w:gridSpan w:val="5"/>
            <w:vAlign w:val="center"/>
          </w:tcPr>
          <w:p w14:paraId="71B2210D" w14:textId="24B4CD5E" w:rsidR="00A72DFD" w:rsidRPr="002E23CF" w:rsidRDefault="007540DF" w:rsidP="00FA5364">
            <w:pPr>
              <w:ind w:firstLine="0"/>
              <w:rPr>
                <w:sz w:val="22"/>
              </w:rPr>
            </w:pPr>
            <w:r w:rsidRPr="007540DF">
              <w:rPr>
                <w:bCs/>
                <w:sz w:val="22"/>
                <w:szCs w:val="22"/>
              </w:rPr>
              <w:t>Оказание комплексной услуги субъектам малого и среднего предпринимательства Волгоградской области по теме: «Управление финансами организации» (проведение обучающего мероприятия и индивидуальных консультаций)</w:t>
            </w:r>
          </w:p>
        </w:tc>
      </w:tr>
      <w:tr w:rsidR="007540DF" w:rsidRPr="002E23CF" w14:paraId="4EEA5AA7" w14:textId="77777777" w:rsidTr="003774E9">
        <w:trPr>
          <w:cantSplit/>
          <w:trHeight w:val="632"/>
        </w:trPr>
        <w:tc>
          <w:tcPr>
            <w:tcW w:w="4531" w:type="dxa"/>
            <w:gridSpan w:val="2"/>
            <w:vAlign w:val="center"/>
          </w:tcPr>
          <w:p w14:paraId="09B297AA" w14:textId="744CA042" w:rsidR="007540DF" w:rsidRPr="007540DF" w:rsidRDefault="007540DF" w:rsidP="007540DF">
            <w:pPr>
              <w:ind w:firstLine="0"/>
              <w:rPr>
                <w:bCs/>
                <w:color w:val="2E74B5"/>
                <w:sz w:val="24"/>
              </w:rPr>
            </w:pPr>
            <w:r w:rsidRPr="007540DF">
              <w:rPr>
                <w:rFonts w:eastAsia="Calibri"/>
                <w:iCs/>
                <w:sz w:val="24"/>
                <w:shd w:val="clear" w:color="auto" w:fill="FFFFFF"/>
                <w:lang w:eastAsia="en-US"/>
              </w:rPr>
              <w:t>Консультационные услуги по финансового планирования деятельности субъектов МСП (п.3.8.3)</w:t>
            </w:r>
          </w:p>
        </w:tc>
        <w:tc>
          <w:tcPr>
            <w:tcW w:w="2127" w:type="dxa"/>
          </w:tcPr>
          <w:p w14:paraId="23710A69" w14:textId="457A219F" w:rsidR="007540DF" w:rsidRPr="007D3EAC" w:rsidRDefault="007540DF" w:rsidP="007540DF">
            <w:pPr>
              <w:ind w:firstLine="0"/>
              <w:jc w:val="left"/>
              <w:rPr>
                <w:bCs/>
                <w:sz w:val="22"/>
              </w:rPr>
            </w:pPr>
            <w:r>
              <w:rPr>
                <w:bCs/>
                <w:sz w:val="22"/>
              </w:rPr>
              <w:t>3</w:t>
            </w:r>
            <w:r w:rsidR="00DA3AF0">
              <w:rPr>
                <w:bCs/>
                <w:sz w:val="22"/>
              </w:rPr>
              <w:t>0</w:t>
            </w:r>
          </w:p>
        </w:tc>
        <w:tc>
          <w:tcPr>
            <w:tcW w:w="1559" w:type="dxa"/>
          </w:tcPr>
          <w:p w14:paraId="42A913B8" w14:textId="04B634AE" w:rsidR="007540DF" w:rsidRPr="003774E9" w:rsidRDefault="007540DF" w:rsidP="007540DF">
            <w:pPr>
              <w:ind w:firstLine="0"/>
              <w:jc w:val="left"/>
              <w:rPr>
                <w:bCs/>
                <w:sz w:val="22"/>
              </w:rPr>
            </w:pPr>
          </w:p>
        </w:tc>
        <w:tc>
          <w:tcPr>
            <w:tcW w:w="1701" w:type="dxa"/>
          </w:tcPr>
          <w:p w14:paraId="6B664ECF" w14:textId="31B84184" w:rsidR="007540DF" w:rsidRPr="003774E9" w:rsidRDefault="007540DF" w:rsidP="007540DF">
            <w:pPr>
              <w:ind w:firstLine="0"/>
              <w:jc w:val="left"/>
              <w:rPr>
                <w:bCs/>
                <w:sz w:val="22"/>
              </w:rPr>
            </w:pPr>
          </w:p>
        </w:tc>
      </w:tr>
      <w:tr w:rsidR="007540DF" w:rsidRPr="002E23CF" w14:paraId="7C146A1C" w14:textId="77777777" w:rsidTr="003774E9">
        <w:trPr>
          <w:cantSplit/>
          <w:trHeight w:val="632"/>
        </w:trPr>
        <w:tc>
          <w:tcPr>
            <w:tcW w:w="4531" w:type="dxa"/>
            <w:gridSpan w:val="2"/>
            <w:vAlign w:val="center"/>
          </w:tcPr>
          <w:p w14:paraId="55A5CBBC" w14:textId="32E53885" w:rsidR="007540DF" w:rsidRPr="000C192B" w:rsidRDefault="007540DF" w:rsidP="007540DF">
            <w:pPr>
              <w:ind w:firstLine="0"/>
              <w:rPr>
                <w:rFonts w:eastAsia="Calibri"/>
                <w:iCs/>
                <w:sz w:val="24"/>
                <w:shd w:val="clear" w:color="auto" w:fill="FFFFFF"/>
                <w:lang w:eastAsia="en-US"/>
              </w:rPr>
            </w:pPr>
            <w:r w:rsidRPr="000C192B">
              <w:rPr>
                <w:rFonts w:eastAsia="Calibri"/>
                <w:iCs/>
                <w:sz w:val="24"/>
                <w:shd w:val="clear" w:color="auto" w:fill="FFFFFF"/>
                <w:lang w:eastAsia="en-US"/>
              </w:rPr>
              <w:t>Организация обучающ</w:t>
            </w:r>
            <w:r>
              <w:rPr>
                <w:rFonts w:eastAsia="Calibri"/>
                <w:iCs/>
                <w:sz w:val="24"/>
                <w:shd w:val="clear" w:color="auto" w:fill="FFFFFF"/>
                <w:lang w:eastAsia="en-US"/>
              </w:rPr>
              <w:t>его</w:t>
            </w:r>
            <w:r w:rsidRPr="000C192B">
              <w:rPr>
                <w:rFonts w:eastAsia="Calibri"/>
                <w:iCs/>
                <w:sz w:val="24"/>
                <w:shd w:val="clear" w:color="auto" w:fill="FFFFFF"/>
                <w:lang w:eastAsia="en-US"/>
              </w:rPr>
              <w:t xml:space="preserve"> мероприят</w:t>
            </w:r>
            <w:r>
              <w:rPr>
                <w:rFonts w:eastAsia="Calibri"/>
                <w:iCs/>
                <w:sz w:val="24"/>
                <w:shd w:val="clear" w:color="auto" w:fill="FFFFFF"/>
                <w:lang w:eastAsia="en-US"/>
              </w:rPr>
              <w:t>ия</w:t>
            </w:r>
            <w:r w:rsidRPr="000C192B">
              <w:rPr>
                <w:rFonts w:eastAsia="Calibri"/>
                <w:iCs/>
                <w:sz w:val="24"/>
                <w:shd w:val="clear" w:color="auto" w:fill="FFFFFF"/>
                <w:lang w:eastAsia="en-US"/>
              </w:rPr>
              <w:t xml:space="preserve"> в виде практическ</w:t>
            </w:r>
            <w:r>
              <w:rPr>
                <w:rFonts w:eastAsia="Calibri"/>
                <w:iCs/>
                <w:sz w:val="24"/>
                <w:shd w:val="clear" w:color="auto" w:fill="FFFFFF"/>
                <w:lang w:eastAsia="en-US"/>
              </w:rPr>
              <w:t>ого</w:t>
            </w:r>
            <w:r w:rsidRPr="000C192B">
              <w:rPr>
                <w:rFonts w:eastAsia="Calibri"/>
                <w:iCs/>
                <w:sz w:val="24"/>
                <w:shd w:val="clear" w:color="auto" w:fill="FFFFFF"/>
                <w:lang w:eastAsia="en-US"/>
              </w:rPr>
              <w:t xml:space="preserve"> семинар</w:t>
            </w:r>
            <w:r>
              <w:rPr>
                <w:rFonts w:eastAsia="Calibri"/>
                <w:iCs/>
                <w:sz w:val="24"/>
                <w:shd w:val="clear" w:color="auto" w:fill="FFFFFF"/>
                <w:lang w:eastAsia="en-US"/>
              </w:rPr>
              <w:t>а</w:t>
            </w:r>
            <w:r w:rsidRPr="000C192B">
              <w:rPr>
                <w:rFonts w:eastAsia="Calibri"/>
                <w:iCs/>
                <w:sz w:val="24"/>
                <w:shd w:val="clear" w:color="auto" w:fill="FFFFFF"/>
                <w:lang w:eastAsia="en-US"/>
              </w:rPr>
              <w:t xml:space="preserve"> </w:t>
            </w:r>
            <w:r w:rsidRPr="007540DF">
              <w:rPr>
                <w:rFonts w:eastAsia="Calibri"/>
                <w:iCs/>
                <w:sz w:val="24"/>
                <w:shd w:val="clear" w:color="auto" w:fill="FFFFFF"/>
                <w:lang w:eastAsia="en-US"/>
              </w:rPr>
              <w:t xml:space="preserve">«Управление финансами организации» </w:t>
            </w:r>
            <w:r w:rsidRPr="00FA5364">
              <w:rPr>
                <w:rFonts w:eastAsia="Calibri"/>
                <w:iCs/>
                <w:sz w:val="24"/>
                <w:shd w:val="clear" w:color="auto" w:fill="FFFFFF"/>
                <w:lang w:eastAsia="en-US"/>
              </w:rPr>
              <w:t>(</w:t>
            </w:r>
            <w:r>
              <w:rPr>
                <w:rFonts w:eastAsia="Calibri"/>
                <w:iCs/>
                <w:sz w:val="24"/>
                <w:shd w:val="clear" w:color="auto" w:fill="FFFFFF"/>
                <w:lang w:eastAsia="en-US"/>
              </w:rPr>
              <w:t>п</w:t>
            </w:r>
            <w:r w:rsidRPr="000C192B">
              <w:rPr>
                <w:rFonts w:eastAsia="Calibri"/>
                <w:iCs/>
                <w:sz w:val="24"/>
                <w:shd w:val="clear" w:color="auto" w:fill="FFFFFF"/>
                <w:lang w:eastAsia="en-US"/>
              </w:rPr>
              <w:t>.</w:t>
            </w:r>
            <w:r>
              <w:rPr>
                <w:rFonts w:eastAsia="Calibri"/>
                <w:iCs/>
                <w:sz w:val="24"/>
                <w:shd w:val="clear" w:color="auto" w:fill="FFFFFF"/>
                <w:lang w:eastAsia="en-US"/>
              </w:rPr>
              <w:t>3</w:t>
            </w:r>
            <w:r w:rsidRPr="000C192B">
              <w:rPr>
                <w:rFonts w:eastAsia="Calibri"/>
                <w:iCs/>
                <w:sz w:val="24"/>
                <w:shd w:val="clear" w:color="auto" w:fill="FFFFFF"/>
                <w:lang w:eastAsia="en-US"/>
              </w:rPr>
              <w:t>.</w:t>
            </w:r>
            <w:r>
              <w:rPr>
                <w:rFonts w:eastAsia="Calibri"/>
                <w:iCs/>
                <w:sz w:val="24"/>
                <w:shd w:val="clear" w:color="auto" w:fill="FFFFFF"/>
                <w:lang w:eastAsia="en-US"/>
              </w:rPr>
              <w:t>8.2</w:t>
            </w:r>
            <w:r w:rsidRPr="000C192B">
              <w:rPr>
                <w:rFonts w:eastAsia="Calibri"/>
                <w:iCs/>
                <w:sz w:val="24"/>
                <w:shd w:val="clear" w:color="auto" w:fill="FFFFFF"/>
                <w:lang w:eastAsia="en-US"/>
              </w:rPr>
              <w:t>)</w:t>
            </w:r>
          </w:p>
        </w:tc>
        <w:tc>
          <w:tcPr>
            <w:tcW w:w="2127" w:type="dxa"/>
          </w:tcPr>
          <w:p w14:paraId="5485DB9D" w14:textId="1EB61A77" w:rsidR="007540DF" w:rsidRDefault="007540DF" w:rsidP="007540DF">
            <w:pPr>
              <w:ind w:firstLine="0"/>
              <w:jc w:val="left"/>
              <w:rPr>
                <w:bCs/>
                <w:sz w:val="22"/>
                <w:szCs w:val="22"/>
              </w:rPr>
            </w:pPr>
            <w:r>
              <w:rPr>
                <w:bCs/>
                <w:sz w:val="22"/>
                <w:szCs w:val="22"/>
              </w:rPr>
              <w:t>1</w:t>
            </w:r>
          </w:p>
        </w:tc>
        <w:tc>
          <w:tcPr>
            <w:tcW w:w="1559" w:type="dxa"/>
          </w:tcPr>
          <w:p w14:paraId="2E46FA97" w14:textId="77777777" w:rsidR="007540DF" w:rsidRPr="003774E9" w:rsidRDefault="007540DF" w:rsidP="007540DF">
            <w:pPr>
              <w:ind w:firstLine="0"/>
              <w:jc w:val="left"/>
              <w:rPr>
                <w:bCs/>
                <w:sz w:val="22"/>
              </w:rPr>
            </w:pPr>
          </w:p>
        </w:tc>
        <w:tc>
          <w:tcPr>
            <w:tcW w:w="1701" w:type="dxa"/>
          </w:tcPr>
          <w:p w14:paraId="7408438D" w14:textId="77777777" w:rsidR="007540DF" w:rsidRPr="003774E9" w:rsidRDefault="007540DF" w:rsidP="007540DF">
            <w:pPr>
              <w:ind w:firstLine="0"/>
              <w:jc w:val="left"/>
              <w:rPr>
                <w:bCs/>
                <w:sz w:val="22"/>
              </w:rPr>
            </w:pPr>
          </w:p>
        </w:tc>
      </w:tr>
    </w:tbl>
    <w:p w14:paraId="55192668" w14:textId="77777777" w:rsidR="00A72DFD" w:rsidRDefault="00A72DFD" w:rsidP="00A72DFD">
      <w:pPr>
        <w:spacing w:after="160" w:line="259" w:lineRule="auto"/>
        <w:ind w:firstLine="0"/>
        <w:jc w:val="center"/>
        <w:rPr>
          <w:sz w:val="22"/>
          <w:szCs w:val="22"/>
        </w:rPr>
      </w:pPr>
    </w:p>
    <w:p w14:paraId="40E34890" w14:textId="48834F47" w:rsidR="00A72DFD" w:rsidRDefault="00A72DFD" w:rsidP="00A72DFD">
      <w:pPr>
        <w:ind w:firstLine="0"/>
        <w:rPr>
          <w:i/>
          <w:sz w:val="22"/>
          <w:szCs w:val="22"/>
        </w:rPr>
      </w:pPr>
      <w:r w:rsidRPr="002E23CF">
        <w:rPr>
          <w:sz w:val="22"/>
          <w:szCs w:val="22"/>
        </w:rPr>
        <w:t xml:space="preserve">Итого: цена договора составляет </w:t>
      </w:r>
      <w:r w:rsidR="00FA5364">
        <w:rPr>
          <w:sz w:val="22"/>
          <w:szCs w:val="22"/>
        </w:rPr>
        <w:t>_____</w:t>
      </w:r>
      <w:r w:rsidRPr="002E23CF">
        <w:rPr>
          <w:sz w:val="22"/>
          <w:szCs w:val="22"/>
        </w:rPr>
        <w:t xml:space="preserve"> (</w:t>
      </w:r>
      <w:r w:rsidR="00FA5364">
        <w:rPr>
          <w:sz w:val="22"/>
          <w:szCs w:val="22"/>
        </w:rPr>
        <w:t>___________________</w:t>
      </w:r>
      <w:r w:rsidRPr="002E23CF">
        <w:rPr>
          <w:sz w:val="22"/>
          <w:szCs w:val="22"/>
        </w:rPr>
        <w:t xml:space="preserve">) </w:t>
      </w:r>
      <w:r w:rsidR="00CC7E35" w:rsidRPr="00CC7E35">
        <w:rPr>
          <w:sz w:val="22"/>
          <w:szCs w:val="22"/>
        </w:rPr>
        <w:t>рубл</w:t>
      </w:r>
      <w:r w:rsidR="004075DF">
        <w:rPr>
          <w:sz w:val="22"/>
          <w:szCs w:val="22"/>
        </w:rPr>
        <w:t>ей</w:t>
      </w:r>
      <w:r w:rsidR="00CC7E35" w:rsidRPr="00CC7E35">
        <w:rPr>
          <w:sz w:val="22"/>
          <w:szCs w:val="22"/>
        </w:rPr>
        <w:t xml:space="preserve"> </w:t>
      </w:r>
      <w:r w:rsidR="004075DF">
        <w:rPr>
          <w:sz w:val="22"/>
          <w:szCs w:val="22"/>
        </w:rPr>
        <w:t>00</w:t>
      </w:r>
      <w:r w:rsidR="00CC7E35" w:rsidRPr="00CC7E35">
        <w:rPr>
          <w:sz w:val="22"/>
          <w:szCs w:val="22"/>
        </w:rPr>
        <w:t xml:space="preserve"> копе</w:t>
      </w:r>
      <w:r w:rsidR="004075DF">
        <w:rPr>
          <w:sz w:val="22"/>
          <w:szCs w:val="22"/>
        </w:rPr>
        <w:t>е</w:t>
      </w:r>
      <w:r w:rsidR="00CC7E35" w:rsidRPr="00CC7E35">
        <w:rPr>
          <w:sz w:val="22"/>
          <w:szCs w:val="22"/>
        </w:rPr>
        <w:t>к</w:t>
      </w:r>
      <w:r w:rsidR="00CC7E35">
        <w:rPr>
          <w:sz w:val="22"/>
          <w:szCs w:val="22"/>
        </w:rPr>
        <w:t xml:space="preserve"> (</w:t>
      </w:r>
      <w:r w:rsidRPr="002E23CF">
        <w:rPr>
          <w:i/>
          <w:sz w:val="22"/>
          <w:szCs w:val="22"/>
        </w:rPr>
        <w:t xml:space="preserve">НДС </w:t>
      </w:r>
      <w:r w:rsidR="00CC7E35">
        <w:rPr>
          <w:i/>
          <w:sz w:val="22"/>
          <w:szCs w:val="22"/>
        </w:rPr>
        <w:t>не предусмотрен).</w:t>
      </w:r>
    </w:p>
    <w:p w14:paraId="6A638704" w14:textId="77777777" w:rsidR="00A72DFD" w:rsidRDefault="00A72DFD" w:rsidP="00A72DFD">
      <w:pPr>
        <w:ind w:firstLine="0"/>
        <w:rPr>
          <w:i/>
          <w:sz w:val="22"/>
          <w:szCs w:val="22"/>
        </w:rPr>
      </w:pPr>
    </w:p>
    <w:p w14:paraId="073F81F8" w14:textId="77777777" w:rsidR="00A72DFD" w:rsidRDefault="00A72DFD" w:rsidP="00A72DFD">
      <w:pPr>
        <w:ind w:firstLine="0"/>
        <w:rPr>
          <w:i/>
          <w:sz w:val="22"/>
          <w:szCs w:val="22"/>
        </w:rPr>
      </w:pPr>
    </w:p>
    <w:p w14:paraId="2A69AE95" w14:textId="77777777" w:rsidR="00A72DFD" w:rsidRPr="002E23CF" w:rsidRDefault="00A72DFD" w:rsidP="00A72DFD">
      <w:pPr>
        <w:ind w:firstLine="0"/>
        <w:jc w:val="left"/>
        <w:rPr>
          <w:sz w:val="22"/>
          <w:szCs w:val="22"/>
        </w:rPr>
      </w:pPr>
      <w:r w:rsidRPr="002E23CF">
        <w:rPr>
          <w:b/>
          <w:bCs/>
          <w:sz w:val="22"/>
          <w:szCs w:val="22"/>
        </w:rPr>
        <w:t>Заказчик: ГАУ ВО «Мой бизнес»</w:t>
      </w:r>
    </w:p>
    <w:p w14:paraId="335B5967" w14:textId="77777777" w:rsidR="00A72DFD" w:rsidRPr="002E23CF" w:rsidRDefault="00A72DFD" w:rsidP="00A72DFD">
      <w:pPr>
        <w:ind w:firstLine="0"/>
        <w:jc w:val="left"/>
        <w:rPr>
          <w:sz w:val="22"/>
          <w:szCs w:val="22"/>
        </w:rPr>
      </w:pPr>
    </w:p>
    <w:p w14:paraId="5281A500" w14:textId="77777777" w:rsidR="00A72DFD" w:rsidRPr="002E23CF" w:rsidRDefault="00A72DFD" w:rsidP="00A72DFD">
      <w:pPr>
        <w:ind w:firstLine="0"/>
        <w:jc w:val="left"/>
        <w:rPr>
          <w:sz w:val="22"/>
          <w:szCs w:val="22"/>
        </w:rPr>
      </w:pPr>
      <w:r w:rsidRPr="002E23CF">
        <w:rPr>
          <w:sz w:val="22"/>
          <w:szCs w:val="22"/>
        </w:rPr>
        <w:t>Ио директора ________________________/А.В. Кравцов</w:t>
      </w:r>
    </w:p>
    <w:p w14:paraId="52A3D002" w14:textId="77777777" w:rsidR="00A72DFD" w:rsidRPr="002E23CF" w:rsidRDefault="00A72DFD" w:rsidP="00A72DF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16FC2DA" w14:textId="77777777" w:rsidR="00A72DFD" w:rsidRPr="002E23CF" w:rsidRDefault="00A72DFD" w:rsidP="00A72DFD">
      <w:pPr>
        <w:ind w:firstLine="0"/>
        <w:jc w:val="left"/>
        <w:rPr>
          <w:b/>
          <w:bCs/>
          <w:sz w:val="22"/>
          <w:szCs w:val="22"/>
        </w:rPr>
      </w:pPr>
    </w:p>
    <w:p w14:paraId="7D337E5F" w14:textId="34C43F1F" w:rsidR="004C284E" w:rsidRDefault="004C284E" w:rsidP="00FA5364">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7B64B78" w14:textId="577A382C" w:rsidR="00340356" w:rsidRDefault="00340356" w:rsidP="00FA5364">
      <w:pPr>
        <w:ind w:firstLine="0"/>
        <w:jc w:val="left"/>
        <w:rPr>
          <w:bCs/>
          <w:sz w:val="22"/>
          <w:szCs w:val="22"/>
          <w:lang w:eastAsia="en-US"/>
        </w:rPr>
      </w:pPr>
    </w:p>
    <w:p w14:paraId="06C9DA50" w14:textId="3FB750B0" w:rsidR="00340356" w:rsidRDefault="00340356" w:rsidP="00FA5364">
      <w:pPr>
        <w:ind w:firstLine="0"/>
        <w:jc w:val="left"/>
        <w:rPr>
          <w:bCs/>
          <w:sz w:val="22"/>
          <w:szCs w:val="22"/>
          <w:lang w:eastAsia="en-US"/>
        </w:rPr>
      </w:pPr>
      <w:r>
        <w:rPr>
          <w:bCs/>
          <w:sz w:val="22"/>
          <w:szCs w:val="22"/>
          <w:lang w:eastAsia="en-US"/>
        </w:rPr>
        <w:t>___________________/_______________________</w:t>
      </w:r>
    </w:p>
    <w:p w14:paraId="769F5430" w14:textId="632C98A1" w:rsidR="00340356" w:rsidRPr="00340356" w:rsidRDefault="00340356" w:rsidP="00FA5364">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11"/>
          <w:headerReference w:type="first" r:id="rId12"/>
          <w:pgSz w:w="11906" w:h="16838"/>
          <w:pgMar w:top="709" w:right="850" w:bottom="851"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77777777"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w:t>
      </w:r>
    </w:p>
    <w:p w14:paraId="6D9E06AB" w14:textId="77777777" w:rsidR="009130C7" w:rsidRDefault="009130C7" w:rsidP="009130C7">
      <w:pPr>
        <w:tabs>
          <w:tab w:val="left" w:pos="6161"/>
        </w:tabs>
        <w:ind w:firstLine="567"/>
        <w:jc w:val="center"/>
        <w:rPr>
          <w:rFonts w:eastAsia="Calibri"/>
          <w:sz w:val="24"/>
          <w:szCs w:val="22"/>
          <w:lang w:eastAsia="en-US"/>
        </w:rPr>
      </w:pPr>
    </w:p>
    <w:p w14:paraId="6272BC7D"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«__________</w:t>
      </w:r>
      <w:r>
        <w:rPr>
          <w:rFonts w:eastAsia="Calibri"/>
          <w:sz w:val="24"/>
          <w:szCs w:val="22"/>
          <w:lang w:eastAsia="en-US"/>
        </w:rPr>
        <w:t>_______________</w:t>
      </w:r>
      <w:r w:rsidRPr="009130C7">
        <w:rPr>
          <w:rFonts w:eastAsia="Calibri"/>
          <w:sz w:val="24"/>
          <w:szCs w:val="22"/>
          <w:lang w:eastAsia="en-US"/>
        </w:rPr>
        <w:t xml:space="preserve">_________________________» </w:t>
      </w:r>
    </w:p>
    <w:p w14:paraId="66B5F6AD" w14:textId="77777777" w:rsidR="009130C7" w:rsidRPr="009130C7" w:rsidRDefault="009130C7" w:rsidP="009130C7">
      <w:pPr>
        <w:tabs>
          <w:tab w:val="left" w:pos="6161"/>
        </w:tabs>
        <w:ind w:firstLine="0"/>
        <w:jc w:val="center"/>
        <w:rPr>
          <w:rFonts w:eastAsia="Calibri"/>
          <w:sz w:val="24"/>
          <w:szCs w:val="22"/>
          <w:vertAlign w:val="superscript"/>
          <w:lang w:eastAsia="en-US"/>
        </w:rPr>
      </w:pPr>
      <w:r w:rsidRPr="009130C7">
        <w:rPr>
          <w:rFonts w:eastAsia="Calibri"/>
          <w:sz w:val="24"/>
          <w:szCs w:val="22"/>
          <w:vertAlign w:val="superscript"/>
          <w:lang w:eastAsia="en-US"/>
        </w:rPr>
        <w:t>тема мероприятия</w:t>
      </w:r>
    </w:p>
    <w:p w14:paraId="6DC540EF"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мероприятия/консультации</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077AF9EA" w14:textId="77777777" w:rsidR="00224169" w:rsidRPr="00B223D5" w:rsidRDefault="00F85DBA" w:rsidP="00F85DBA">
      <w:pPr>
        <w:ind w:firstLine="0"/>
        <w:jc w:val="left"/>
        <w:rPr>
          <w:b/>
          <w:sz w:val="22"/>
          <w:szCs w:val="22"/>
        </w:rPr>
      </w:pPr>
      <w:r w:rsidRPr="002E23CF">
        <w:rPr>
          <w:b/>
          <w:bCs/>
          <w:sz w:val="22"/>
          <w:szCs w:val="22"/>
        </w:rPr>
        <w:t>Заказчик: ГАУ</w:t>
      </w:r>
      <w:r w:rsidR="00224169" w:rsidRPr="002E23CF">
        <w:rPr>
          <w:sz w:val="22"/>
          <w:szCs w:val="22"/>
        </w:rPr>
        <w:t xml:space="preserve"> </w:t>
      </w:r>
      <w:r w:rsidR="00224169" w:rsidRPr="00B223D5">
        <w:rPr>
          <w:b/>
          <w:sz w:val="22"/>
          <w:szCs w:val="22"/>
        </w:rPr>
        <w:t xml:space="preserve">ВО «Мой бизнес»   </w:t>
      </w:r>
    </w:p>
    <w:p w14:paraId="13D23FA1" w14:textId="77777777" w:rsidR="00F85DBA" w:rsidRPr="002E23CF" w:rsidRDefault="00F85DBA" w:rsidP="00224169">
      <w:pPr>
        <w:jc w:val="left"/>
        <w:rPr>
          <w:sz w:val="22"/>
          <w:szCs w:val="22"/>
        </w:rPr>
      </w:pPr>
    </w:p>
    <w:p w14:paraId="03DFD11E" w14:textId="77777777" w:rsidR="00F85DBA" w:rsidRPr="002E23CF" w:rsidRDefault="00F85DBA" w:rsidP="00F85DBA">
      <w:pPr>
        <w:ind w:firstLine="0"/>
        <w:jc w:val="left"/>
        <w:rPr>
          <w:b/>
          <w:bCs/>
          <w:sz w:val="22"/>
          <w:szCs w:val="22"/>
        </w:rPr>
      </w:pPr>
      <w:r w:rsidRPr="002E23CF">
        <w:rPr>
          <w:b/>
          <w:bCs/>
          <w:sz w:val="22"/>
          <w:szCs w:val="22"/>
        </w:rPr>
        <w:t>Ио дире</w:t>
      </w:r>
      <w:r w:rsidR="00224169" w:rsidRPr="002E23CF">
        <w:rPr>
          <w:b/>
          <w:bCs/>
          <w:sz w:val="22"/>
          <w:szCs w:val="22"/>
        </w:rPr>
        <w:t>ктор</w:t>
      </w:r>
      <w:r w:rsidRPr="002E23CF">
        <w:rPr>
          <w:b/>
          <w:bCs/>
          <w:sz w:val="22"/>
          <w:szCs w:val="22"/>
        </w:rPr>
        <w:t>а _____________________/А.В. Кравцов</w:t>
      </w:r>
    </w:p>
    <w:p w14:paraId="3C662645" w14:textId="77777777" w:rsidR="00224169" w:rsidRPr="002E23CF" w:rsidRDefault="00224169" w:rsidP="00F85DBA">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35D6EBA6" w14:textId="77777777" w:rsidR="00224169" w:rsidRPr="002E23CF" w:rsidRDefault="00224169" w:rsidP="00224169">
      <w:pPr>
        <w:jc w:val="left"/>
        <w:rPr>
          <w:sz w:val="22"/>
          <w:szCs w:val="22"/>
        </w:rPr>
      </w:pPr>
    </w:p>
    <w:p w14:paraId="111B1D31" w14:textId="3EAD9F49" w:rsidR="00B223D5" w:rsidRDefault="00B223D5" w:rsidP="00B223D5">
      <w:pPr>
        <w:ind w:firstLine="0"/>
        <w:jc w:val="left"/>
        <w:rPr>
          <w:b/>
          <w:bCs/>
          <w:sz w:val="22"/>
          <w:szCs w:val="22"/>
          <w:lang w:eastAsia="en-US"/>
        </w:rPr>
      </w:pPr>
      <w:r w:rsidRPr="002E23CF">
        <w:rPr>
          <w:b/>
          <w:bCs/>
          <w:sz w:val="22"/>
          <w:szCs w:val="22"/>
        </w:rPr>
        <w:t>Исполнитель:</w:t>
      </w:r>
      <w:r w:rsidRPr="00010EF5">
        <w:rPr>
          <w:bCs/>
          <w:sz w:val="22"/>
          <w:szCs w:val="22"/>
          <w:lang w:eastAsia="en-US"/>
        </w:rPr>
        <w:t xml:space="preserve"> </w:t>
      </w:r>
    </w:p>
    <w:p w14:paraId="583BAB21" w14:textId="77777777" w:rsidR="00B223D5" w:rsidRPr="00010EF5" w:rsidRDefault="00B223D5" w:rsidP="00B223D5">
      <w:pPr>
        <w:ind w:firstLine="0"/>
        <w:jc w:val="left"/>
        <w:rPr>
          <w:b/>
          <w:bCs/>
          <w:sz w:val="22"/>
          <w:szCs w:val="22"/>
        </w:rPr>
      </w:pPr>
    </w:p>
    <w:p w14:paraId="0420F206" w14:textId="556E7ED7" w:rsidR="00B223D5" w:rsidRPr="00B223D5" w:rsidRDefault="00B223D5" w:rsidP="00B223D5">
      <w:pPr>
        <w:widowControl w:val="0"/>
        <w:autoSpaceDE w:val="0"/>
        <w:autoSpaceDN w:val="0"/>
        <w:spacing w:line="256" w:lineRule="auto"/>
        <w:ind w:firstLine="0"/>
        <w:jc w:val="left"/>
        <w:rPr>
          <w:b/>
          <w:sz w:val="22"/>
          <w:szCs w:val="22"/>
          <w:lang w:eastAsia="en-US"/>
        </w:rPr>
      </w:pPr>
      <w:r w:rsidRPr="00B223D5">
        <w:rPr>
          <w:b/>
          <w:bCs/>
          <w:sz w:val="22"/>
          <w:szCs w:val="22"/>
          <w:lang w:eastAsia="en-US"/>
        </w:rPr>
        <w:t>_________________ /</w:t>
      </w:r>
      <w:r w:rsidR="00FA5364">
        <w:rPr>
          <w:b/>
          <w:bCs/>
          <w:sz w:val="22"/>
          <w:szCs w:val="22"/>
          <w:lang w:eastAsia="en-US"/>
        </w:rPr>
        <w:t>__________________________</w:t>
      </w:r>
    </w:p>
    <w:p w14:paraId="7EF18C45" w14:textId="77777777" w:rsidR="00B223D5" w:rsidRPr="00B223D5" w:rsidRDefault="00B223D5" w:rsidP="00B223D5">
      <w:pPr>
        <w:ind w:firstLine="0"/>
        <w:jc w:val="left"/>
        <w:rPr>
          <w:b/>
          <w:sz w:val="22"/>
          <w:szCs w:val="22"/>
          <w:vertAlign w:val="superscript"/>
        </w:rPr>
      </w:pPr>
      <w:r w:rsidRPr="00B223D5">
        <w:rPr>
          <w:b/>
          <w:sz w:val="22"/>
          <w:szCs w:val="22"/>
          <w:vertAlign w:val="superscript"/>
        </w:rPr>
        <w:t>М.П.</w:t>
      </w:r>
    </w:p>
    <w:p w14:paraId="139F26D5" w14:textId="77777777" w:rsidR="00224169" w:rsidRDefault="00224169" w:rsidP="00B223D5">
      <w:pPr>
        <w:ind w:firstLine="0"/>
        <w:jc w:val="left"/>
        <w:rPr>
          <w:sz w:val="24"/>
        </w:rPr>
      </w:pPr>
    </w:p>
    <w:p w14:paraId="5BA18548" w14:textId="77777777" w:rsidR="007A1ED7" w:rsidRDefault="007A1ED7" w:rsidP="00224169">
      <w:pPr>
        <w:ind w:firstLine="284"/>
        <w:jc w:val="left"/>
        <w:rPr>
          <w:sz w:val="24"/>
        </w:rPr>
      </w:pPr>
    </w:p>
    <w:p w14:paraId="5E82F512" w14:textId="77777777" w:rsidR="007A1ED7" w:rsidRDefault="007A1ED7" w:rsidP="00224169">
      <w:pPr>
        <w:ind w:firstLine="284"/>
        <w:jc w:val="left"/>
        <w:rPr>
          <w:sz w:val="24"/>
        </w:rPr>
        <w:sectPr w:rsidR="007A1ED7" w:rsidSect="00564693">
          <w:pgSz w:w="16838" w:h="11906" w:orient="landscape"/>
          <w:pgMar w:top="568" w:right="1134" w:bottom="284" w:left="426"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tbl>
    <w:p w14:paraId="0D280EF4" w14:textId="77777777" w:rsidR="007A1ED7" w:rsidRPr="007A1ED7" w:rsidRDefault="007A1ED7" w:rsidP="007A1ED7">
      <w:pPr>
        <w:spacing w:line="259" w:lineRule="auto"/>
        <w:ind w:firstLine="0"/>
        <w:rPr>
          <w:rFonts w:eastAsia="Calibri"/>
          <w:sz w:val="24"/>
          <w:shd w:val="clear" w:color="auto" w:fill="FFFFFF"/>
          <w:lang w:eastAsia="en-US"/>
        </w:rPr>
      </w:pPr>
    </w:p>
    <w:p w14:paraId="54D26DBF" w14:textId="77777777" w:rsidR="007A1ED7" w:rsidRPr="007A1ED7" w:rsidRDefault="007A1ED7" w:rsidP="007A1ED7">
      <w:pPr>
        <w:ind w:firstLine="0"/>
        <w:jc w:val="left"/>
        <w:rPr>
          <w:rFonts w:ascii="Calibri" w:eastAsia="Calibri" w:hAnsi="Calibri"/>
          <w:sz w:val="22"/>
          <w:szCs w:val="22"/>
          <w:lang w:eastAsia="en-US"/>
        </w:rPr>
      </w:pPr>
    </w:p>
    <w:p w14:paraId="27C920B0"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F7D3C8" w14:textId="77777777"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bookmarkEnd w:id="2"/>
    <w:bookmarkEnd w:id="3"/>
    <w:bookmarkEnd w:id="4"/>
    <w:bookmarkEnd w:id="5"/>
    <w:bookmarkEnd w:id="7"/>
    <w:p w14:paraId="6384834F" w14:textId="77777777" w:rsidR="007A1ED7" w:rsidRPr="007A1ED7" w:rsidRDefault="007A1ED7" w:rsidP="007A1ED7">
      <w:pPr>
        <w:jc w:val="right"/>
        <w:rPr>
          <w:b/>
          <w:bCs/>
          <w:sz w:val="20"/>
          <w:szCs w:val="20"/>
          <w:u w:val="single"/>
          <w:shd w:val="clear" w:color="auto" w:fill="FFFFFF"/>
          <w:vertAlign w:val="superscript"/>
        </w:rPr>
      </w:pPr>
      <w:r w:rsidRPr="007A1ED7">
        <w:rPr>
          <w:b/>
          <w:bCs/>
          <w:sz w:val="20"/>
          <w:szCs w:val="20"/>
          <w:u w:val="single"/>
          <w:shd w:val="clear" w:color="auto" w:fill="FFFFFF"/>
          <w:vertAlign w:val="superscript"/>
        </w:rPr>
        <w:lastRenderedPageBreak/>
        <w:t>Приложение №4</w:t>
      </w:r>
    </w:p>
    <w:p w14:paraId="6DAE5DDD" w14:textId="77777777"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5553E444"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Запрос на предоставление информационной и консультационной          </w:t>
      </w:r>
    </w:p>
    <w:p w14:paraId="0E68DDA5"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поддержки по вопросам ведения предпринимательской деятельности</w:t>
      </w:r>
    </w:p>
    <w:p w14:paraId="680BCDB8" w14:textId="77777777" w:rsidR="0027204A" w:rsidRPr="002E23CF" w:rsidRDefault="0027204A" w:rsidP="0027204A">
      <w:pPr>
        <w:autoSpaceDE w:val="0"/>
        <w:autoSpaceDN w:val="0"/>
        <w:adjustRightInd w:val="0"/>
        <w:ind w:firstLine="567"/>
        <w:jc w:val="center"/>
        <w:rPr>
          <w:rFonts w:eastAsia="Calibri"/>
          <w:sz w:val="23"/>
          <w:szCs w:val="23"/>
        </w:rPr>
      </w:pPr>
    </w:p>
    <w:p w14:paraId="27DFF053" w14:textId="77777777" w:rsidR="0027204A" w:rsidRPr="002E23CF" w:rsidRDefault="0027204A" w:rsidP="00F85DBA">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p>
    <w:p w14:paraId="551369E1"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64D1D2C0"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08EECCF"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61FB1F7" w14:textId="77777777" w:rsidR="00F85DBA" w:rsidRPr="002E23CF" w:rsidRDefault="00F85DB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8FB38BB" w14:textId="77777777" w:rsidR="0027204A" w:rsidRPr="002E23CF" w:rsidRDefault="0027204A" w:rsidP="00EF6870">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08BC3C46" w14:textId="77777777" w:rsidR="0027204A" w:rsidRPr="002E23CF" w:rsidRDefault="0027204A" w:rsidP="0027204A">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3860F0D8" w14:textId="77777777" w:rsidR="0027204A" w:rsidRPr="002E23CF" w:rsidRDefault="0027204A" w:rsidP="0027204A">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 xml:space="preserve">(Ф.И.О. физического лица, </w:t>
      </w:r>
      <w:r w:rsidRPr="002E23CF">
        <w:rPr>
          <w:rFonts w:eastAsia="Calibri"/>
          <w:sz w:val="20"/>
          <w:szCs w:val="20"/>
          <w:vertAlign w:val="superscript"/>
          <w:lang w:eastAsia="en-US"/>
        </w:rPr>
        <w:t>планирующего осуществление предпринимательской деятельности</w:t>
      </w:r>
      <w:r w:rsidRPr="002E23CF">
        <w:rPr>
          <w:rFonts w:eastAsia="Calibri"/>
          <w:sz w:val="20"/>
          <w:szCs w:val="20"/>
          <w:vertAlign w:val="superscript"/>
        </w:rPr>
        <w:t xml:space="preserve">) </w:t>
      </w:r>
    </w:p>
    <w:p w14:paraId="7A0456C5" w14:textId="77777777" w:rsidR="0027204A" w:rsidRPr="002E23CF" w:rsidRDefault="0027204A" w:rsidP="0027204A">
      <w:pPr>
        <w:widowControl w:val="0"/>
        <w:autoSpaceDE w:val="0"/>
        <w:autoSpaceDN w:val="0"/>
        <w:adjustRightInd w:val="0"/>
        <w:ind w:firstLine="567"/>
        <w:rPr>
          <w:rFonts w:eastAsia="Calibri"/>
          <w:sz w:val="24"/>
        </w:rPr>
      </w:pPr>
    </w:p>
    <w:p w14:paraId="1381CEA3" w14:textId="77777777" w:rsidR="0027204A" w:rsidRPr="002E23CF" w:rsidRDefault="0027204A" w:rsidP="00EF6870">
      <w:pPr>
        <w:pStyle w:val="ae"/>
        <w:numPr>
          <w:ilvl w:val="0"/>
          <w:numId w:val="7"/>
        </w:numPr>
        <w:autoSpaceDE w:val="0"/>
        <w:autoSpaceDN w:val="0"/>
        <w:adjustRightInd w:val="0"/>
        <w:rPr>
          <w:rFonts w:eastAsia="Calibri"/>
        </w:rPr>
      </w:pPr>
      <w:r w:rsidRPr="002E23CF">
        <w:rPr>
          <w:rFonts w:eastAsia="Calibri"/>
        </w:rPr>
        <w:t>Реквизиты:</w:t>
      </w:r>
    </w:p>
    <w:p w14:paraId="75E0FB7C" w14:textId="77777777" w:rsidR="00F85DBA" w:rsidRPr="002E23CF" w:rsidRDefault="00F85DBA" w:rsidP="00EF6870">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531CADB2" w14:textId="77777777" w:rsidR="0027204A" w:rsidRPr="002E23CF" w:rsidRDefault="00DB1280" w:rsidP="00EF6870">
      <w:pPr>
        <w:pStyle w:val="ae"/>
        <w:numPr>
          <w:ilvl w:val="1"/>
          <w:numId w:val="7"/>
        </w:numPr>
        <w:autoSpaceDE w:val="0"/>
        <w:autoSpaceDN w:val="0"/>
        <w:adjustRightInd w:val="0"/>
        <w:rPr>
          <w:rFonts w:eastAsia="Calibri"/>
        </w:rPr>
      </w:pPr>
      <w:r w:rsidRPr="002E23CF">
        <w:rPr>
          <w:rFonts w:eastAsia="Calibri"/>
        </w:rPr>
        <w:t>Адрес (п</w:t>
      </w:r>
      <w:r w:rsidR="0027204A" w:rsidRPr="002E23CF">
        <w:rPr>
          <w:rFonts w:eastAsia="Calibri"/>
        </w:rPr>
        <w:t xml:space="preserve">очтовый индекс, район, город, населенный пункт, улица, номер дома, корпус, квартира, офис) </w:t>
      </w:r>
    </w:p>
    <w:p w14:paraId="0E406401" w14:textId="77777777" w:rsidR="00F85DB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74921C6"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w:t>
      </w:r>
      <w:r w:rsidR="00F85DBA" w:rsidRPr="002E23CF">
        <w:rPr>
          <w:rFonts w:eastAsia="Calibri"/>
          <w:sz w:val="24"/>
        </w:rPr>
        <w:t>____</w:t>
      </w:r>
    </w:p>
    <w:p w14:paraId="2BA1979A" w14:textId="77777777" w:rsidR="0027204A" w:rsidRPr="002E23CF" w:rsidRDefault="0027204A" w:rsidP="0027204A">
      <w:pPr>
        <w:autoSpaceDE w:val="0"/>
        <w:autoSpaceDN w:val="0"/>
        <w:adjustRightInd w:val="0"/>
        <w:ind w:firstLine="0"/>
        <w:rPr>
          <w:rFonts w:eastAsia="Calibri"/>
          <w:sz w:val="24"/>
        </w:rPr>
      </w:pPr>
    </w:p>
    <w:p w14:paraId="7141AD48"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FA1A827" w14:textId="77777777" w:rsidR="00750AF4" w:rsidRPr="002E23CF" w:rsidRDefault="0027204A" w:rsidP="00EF6870">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Pr="002E23CF">
        <w:rPr>
          <w:rFonts w:eastAsia="Calibri"/>
          <w:i/>
        </w:rPr>
        <w:t>(при наличии)</w:t>
      </w:r>
      <w:r w:rsidRPr="002E23CF">
        <w:rPr>
          <w:rFonts w:eastAsia="Calibri"/>
        </w:rPr>
        <w:t>, контактное лицо:</w:t>
      </w:r>
    </w:p>
    <w:p w14:paraId="77BCC9E4" w14:textId="77777777" w:rsidR="0027204A" w:rsidRPr="002E23CF" w:rsidRDefault="0027204A" w:rsidP="00750AF4">
      <w:pPr>
        <w:autoSpaceDE w:val="0"/>
        <w:autoSpaceDN w:val="0"/>
        <w:adjustRightInd w:val="0"/>
        <w:ind w:firstLine="0"/>
        <w:rPr>
          <w:rFonts w:eastAsia="Calibri"/>
          <w:sz w:val="24"/>
        </w:rPr>
      </w:pPr>
      <w:r w:rsidRPr="002E23CF">
        <w:rPr>
          <w:rFonts w:eastAsia="Calibri"/>
        </w:rPr>
        <w:t>________________________________________________________________________</w:t>
      </w:r>
      <w:r w:rsidR="00DB1280" w:rsidRPr="002E23CF">
        <w:rPr>
          <w:rFonts w:eastAsia="Calibri"/>
        </w:rPr>
        <w:t>__________________________________________________________________________</w:t>
      </w:r>
    </w:p>
    <w:p w14:paraId="209A150F" w14:textId="77777777" w:rsidR="00750AF4" w:rsidRPr="002E23CF" w:rsidRDefault="00750AF4" w:rsidP="00750AF4">
      <w:pPr>
        <w:autoSpaceDE w:val="0"/>
        <w:autoSpaceDN w:val="0"/>
        <w:adjustRightInd w:val="0"/>
        <w:ind w:firstLine="0"/>
        <w:rPr>
          <w:rFonts w:eastAsia="Calibri"/>
          <w:sz w:val="24"/>
        </w:rPr>
      </w:pPr>
    </w:p>
    <w:p w14:paraId="5226A336"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F502263"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0440CA7"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DA63098" w14:textId="77777777" w:rsidR="0027204A" w:rsidRPr="002E23CF" w:rsidRDefault="0027204A" w:rsidP="0027204A">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2E23CF" w:rsidRPr="002E23CF" w14:paraId="3ABE3F29" w14:textId="77777777" w:rsidTr="00BD04D8">
        <w:tc>
          <w:tcPr>
            <w:tcW w:w="4215" w:type="dxa"/>
            <w:hideMark/>
          </w:tcPr>
          <w:p w14:paraId="2BA30D7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29484455"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547229E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2E23CF" w:rsidRPr="002E23CF" w14:paraId="1C23C854" w14:textId="77777777" w:rsidTr="00BD04D8">
        <w:tc>
          <w:tcPr>
            <w:tcW w:w="4215" w:type="dxa"/>
            <w:hideMark/>
          </w:tcPr>
          <w:p w14:paraId="2F89E33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57DF3862" w14:textId="77777777" w:rsidR="0027204A" w:rsidRPr="002E23CF" w:rsidRDefault="0027204A" w:rsidP="00BD04D8">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2982DB4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27204A" w:rsidRPr="002E23CF" w14:paraId="4FD92F7C" w14:textId="77777777" w:rsidTr="00BD04D8">
        <w:tc>
          <w:tcPr>
            <w:tcW w:w="4215" w:type="dxa"/>
          </w:tcPr>
          <w:p w14:paraId="23C91090" w14:textId="77777777" w:rsidR="0027204A" w:rsidRPr="002E23CF" w:rsidRDefault="0027204A" w:rsidP="00BD04D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738D3A2D" w14:textId="77777777" w:rsidR="0027204A" w:rsidRPr="002E23CF" w:rsidRDefault="0027204A" w:rsidP="00BD04D8">
            <w:pPr>
              <w:autoSpaceDE w:val="0"/>
              <w:autoSpaceDN w:val="0"/>
              <w:adjustRightInd w:val="0"/>
              <w:ind w:firstLine="567"/>
              <w:jc w:val="center"/>
              <w:rPr>
                <w:rFonts w:eastAsia="Calibri"/>
                <w:sz w:val="24"/>
                <w:lang w:eastAsia="en-US"/>
              </w:rPr>
            </w:pPr>
          </w:p>
        </w:tc>
        <w:tc>
          <w:tcPr>
            <w:tcW w:w="3276" w:type="dxa"/>
          </w:tcPr>
          <w:p w14:paraId="0BFDD6B3" w14:textId="77777777" w:rsidR="0027204A" w:rsidRPr="002E23CF" w:rsidRDefault="0027204A" w:rsidP="00BD04D8">
            <w:pPr>
              <w:autoSpaceDE w:val="0"/>
              <w:autoSpaceDN w:val="0"/>
              <w:adjustRightInd w:val="0"/>
              <w:ind w:firstLine="0"/>
              <w:rPr>
                <w:rFonts w:eastAsia="Calibri"/>
                <w:bCs/>
                <w:sz w:val="24"/>
                <w:lang w:eastAsia="en-US"/>
              </w:rPr>
            </w:pPr>
            <w:r w:rsidRPr="002E23CF">
              <w:rPr>
                <w:rFonts w:eastAsia="Calibri"/>
                <w:bCs/>
                <w:sz w:val="24"/>
                <w:lang w:eastAsia="en-US"/>
              </w:rPr>
              <w:t>«___» ___________2021 г.</w:t>
            </w:r>
          </w:p>
          <w:p w14:paraId="2422385E" w14:textId="77777777" w:rsidR="0027204A" w:rsidRPr="002E23CF" w:rsidRDefault="0027204A" w:rsidP="00BD04D8">
            <w:pPr>
              <w:autoSpaceDE w:val="0"/>
              <w:autoSpaceDN w:val="0"/>
              <w:adjustRightInd w:val="0"/>
              <w:ind w:firstLine="567"/>
              <w:rPr>
                <w:rFonts w:eastAsia="Calibri"/>
                <w:bCs/>
                <w:sz w:val="24"/>
                <w:lang w:eastAsia="en-US"/>
              </w:rPr>
            </w:pPr>
          </w:p>
        </w:tc>
      </w:tr>
    </w:tbl>
    <w:p w14:paraId="59FF90DF" w14:textId="77777777" w:rsidR="0027204A" w:rsidRPr="002E23CF" w:rsidRDefault="0027204A" w:rsidP="0027204A">
      <w:pPr>
        <w:ind w:firstLine="0"/>
        <w:jc w:val="left"/>
        <w:rPr>
          <w:rFonts w:eastAsia="Calibri"/>
          <w:sz w:val="22"/>
          <w:szCs w:val="22"/>
        </w:rPr>
      </w:pPr>
      <w:bookmarkStart w:id="8" w:name="_Hlk39143824"/>
    </w:p>
    <w:p w14:paraId="3C659946" w14:textId="77777777" w:rsidR="0027204A" w:rsidRPr="002E23CF" w:rsidRDefault="0027204A" w:rsidP="0027204A">
      <w:pPr>
        <w:ind w:firstLine="0"/>
        <w:jc w:val="left"/>
        <w:rPr>
          <w:rFonts w:eastAsia="Calibri"/>
          <w:sz w:val="22"/>
          <w:szCs w:val="22"/>
        </w:rPr>
      </w:pPr>
    </w:p>
    <w:p w14:paraId="20B5D93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r w:rsidRPr="002E23CF">
        <w:rPr>
          <w:rFonts w:eastAsia="Calibri"/>
          <w:sz w:val="22"/>
          <w:szCs w:val="22"/>
        </w:rPr>
        <w:tab/>
      </w:r>
    </w:p>
    <w:p w14:paraId="7B5BC595" w14:textId="77777777" w:rsidR="0027204A" w:rsidRPr="002E23CF" w:rsidRDefault="0027204A" w:rsidP="0027204A">
      <w:pPr>
        <w:ind w:firstLine="0"/>
        <w:jc w:val="left"/>
        <w:rPr>
          <w:rFonts w:eastAsia="Calibri"/>
          <w:b/>
          <w:sz w:val="22"/>
          <w:szCs w:val="22"/>
        </w:rPr>
      </w:pPr>
    </w:p>
    <w:p w14:paraId="2A834996" w14:textId="77777777" w:rsidR="00FA5364" w:rsidRDefault="0027204A" w:rsidP="00791B58">
      <w:pPr>
        <w:widowControl w:val="0"/>
        <w:autoSpaceDE w:val="0"/>
        <w:autoSpaceDN w:val="0"/>
        <w:spacing w:line="256" w:lineRule="auto"/>
        <w:ind w:firstLine="0"/>
        <w:jc w:val="left"/>
        <w:rPr>
          <w:rFonts w:eastAsia="Calibri"/>
          <w:sz w:val="22"/>
          <w:szCs w:val="22"/>
        </w:rPr>
      </w:pPr>
      <w:r w:rsidRPr="002E23CF">
        <w:rPr>
          <w:rFonts w:eastAsia="Calibri"/>
          <w:b/>
          <w:sz w:val="22"/>
          <w:szCs w:val="22"/>
        </w:rPr>
        <w:t>Исполнитель</w:t>
      </w:r>
      <w:r w:rsidRPr="002E23CF">
        <w:rPr>
          <w:rFonts w:eastAsia="Calibri"/>
          <w:sz w:val="22"/>
          <w:szCs w:val="22"/>
        </w:rPr>
        <w:t xml:space="preserve">: </w:t>
      </w:r>
    </w:p>
    <w:p w14:paraId="4D782D85" w14:textId="5CBEA3AE" w:rsidR="00791B58" w:rsidRPr="00010EF5" w:rsidRDefault="00791B58" w:rsidP="00791B58">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p>
    <w:p w14:paraId="1677262E" w14:textId="77777777" w:rsidR="0027204A" w:rsidRPr="002E23CF" w:rsidRDefault="0027204A" w:rsidP="0027204A">
      <w:pPr>
        <w:ind w:firstLine="0"/>
        <w:jc w:val="left"/>
        <w:rPr>
          <w:rFonts w:eastAsia="Calibri"/>
          <w:sz w:val="22"/>
          <w:szCs w:val="22"/>
        </w:rPr>
      </w:pPr>
    </w:p>
    <w:p w14:paraId="74006489" w14:textId="77777777" w:rsidR="0027204A" w:rsidRPr="002E23CF" w:rsidRDefault="0027204A" w:rsidP="0027204A">
      <w:pPr>
        <w:ind w:firstLine="0"/>
        <w:jc w:val="left"/>
        <w:rPr>
          <w:rFonts w:eastAsia="Calibri"/>
          <w:sz w:val="23"/>
          <w:szCs w:val="23"/>
          <w:vertAlign w:val="superscript"/>
        </w:rPr>
      </w:pPr>
      <w:r w:rsidRPr="002E23CF">
        <w:rPr>
          <w:rFonts w:eastAsia="Calibri"/>
          <w:sz w:val="22"/>
          <w:szCs w:val="22"/>
          <w:vertAlign w:val="superscript"/>
        </w:rPr>
        <w:t>М.П.</w:t>
      </w:r>
      <w:bookmarkEnd w:id="8"/>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p>
    <w:p w14:paraId="4E1DD3F4" w14:textId="77777777" w:rsidR="0027204A" w:rsidRPr="002E23CF" w:rsidRDefault="0027204A" w:rsidP="0027204A">
      <w:pPr>
        <w:ind w:firstLine="567"/>
        <w:jc w:val="right"/>
        <w:rPr>
          <w:rFonts w:eastAsia="Calibri"/>
          <w:sz w:val="24"/>
        </w:rPr>
      </w:pPr>
    </w:p>
    <w:p w14:paraId="69591EF7" w14:textId="77777777" w:rsidR="0027204A" w:rsidRPr="002E23CF" w:rsidRDefault="0027204A" w:rsidP="0027204A">
      <w:pPr>
        <w:ind w:firstLine="567"/>
        <w:jc w:val="right"/>
        <w:rPr>
          <w:rFonts w:eastAsia="Calibri"/>
          <w:sz w:val="24"/>
        </w:rPr>
      </w:pPr>
    </w:p>
    <w:p w14:paraId="1B05D614" w14:textId="77777777" w:rsidR="00750AF4" w:rsidRPr="002E23CF" w:rsidRDefault="00750AF4" w:rsidP="0027204A">
      <w:pPr>
        <w:ind w:firstLine="567"/>
        <w:jc w:val="right"/>
        <w:rPr>
          <w:rFonts w:eastAsia="Calibri"/>
          <w:sz w:val="24"/>
        </w:rPr>
      </w:pPr>
    </w:p>
    <w:p w14:paraId="49F289C4" w14:textId="77777777" w:rsidR="00750AF4" w:rsidRPr="002E23CF" w:rsidRDefault="00750AF4" w:rsidP="0027204A">
      <w:pPr>
        <w:ind w:firstLine="567"/>
        <w:jc w:val="right"/>
        <w:rPr>
          <w:rFonts w:eastAsia="Calibri"/>
          <w:sz w:val="24"/>
        </w:rPr>
      </w:pPr>
    </w:p>
    <w:p w14:paraId="789C0F7F" w14:textId="77777777" w:rsidR="00750AF4" w:rsidRPr="002E23CF" w:rsidRDefault="00750AF4" w:rsidP="0027204A">
      <w:pPr>
        <w:ind w:firstLine="567"/>
        <w:jc w:val="right"/>
        <w:rPr>
          <w:rFonts w:eastAsia="Calibri"/>
          <w:sz w:val="24"/>
        </w:rPr>
      </w:pPr>
    </w:p>
    <w:p w14:paraId="160B7F8A" w14:textId="189A2DCB" w:rsidR="00750AF4" w:rsidRDefault="00750AF4" w:rsidP="0027204A">
      <w:pPr>
        <w:ind w:firstLine="567"/>
        <w:jc w:val="right"/>
        <w:rPr>
          <w:rFonts w:eastAsia="Calibri"/>
          <w:sz w:val="24"/>
        </w:rPr>
      </w:pPr>
    </w:p>
    <w:p w14:paraId="6DDB8794" w14:textId="19ED39DF" w:rsidR="00FA5364" w:rsidRDefault="00FA5364" w:rsidP="0027204A">
      <w:pPr>
        <w:ind w:firstLine="567"/>
        <w:jc w:val="right"/>
        <w:rPr>
          <w:rFonts w:eastAsia="Calibri"/>
          <w:sz w:val="24"/>
        </w:rPr>
      </w:pPr>
    </w:p>
    <w:p w14:paraId="3CD1D24A" w14:textId="77777777" w:rsidR="00FA5364" w:rsidRPr="002E23CF" w:rsidRDefault="00FA5364" w:rsidP="0027204A">
      <w:pPr>
        <w:ind w:firstLine="567"/>
        <w:jc w:val="right"/>
        <w:rPr>
          <w:rFonts w:eastAsia="Calibri"/>
          <w:sz w:val="24"/>
        </w:rPr>
      </w:pPr>
    </w:p>
    <w:p w14:paraId="5228831C" w14:textId="77777777" w:rsidR="00750AF4" w:rsidRPr="002E23CF" w:rsidRDefault="00750AF4" w:rsidP="0027204A">
      <w:pPr>
        <w:ind w:firstLine="567"/>
        <w:jc w:val="right"/>
        <w:rPr>
          <w:rFonts w:eastAsia="Calibri"/>
          <w:sz w:val="24"/>
        </w:rPr>
      </w:pPr>
    </w:p>
    <w:p w14:paraId="773AA8ED" w14:textId="77777777" w:rsidR="00750AF4" w:rsidRPr="002E23CF" w:rsidRDefault="00750AF4" w:rsidP="0027204A">
      <w:pPr>
        <w:ind w:firstLine="567"/>
        <w:jc w:val="right"/>
        <w:rPr>
          <w:rFonts w:eastAsia="Calibri"/>
          <w:sz w:val="24"/>
        </w:rPr>
      </w:pPr>
    </w:p>
    <w:p w14:paraId="206F918C" w14:textId="77777777" w:rsidR="00750AF4" w:rsidRPr="002E23CF" w:rsidRDefault="00750AF4" w:rsidP="0027204A">
      <w:pPr>
        <w:ind w:firstLine="567"/>
        <w:jc w:val="right"/>
        <w:rPr>
          <w:rFonts w:eastAsia="Calibri"/>
          <w:sz w:val="24"/>
        </w:rPr>
      </w:pPr>
    </w:p>
    <w:p w14:paraId="732F6EAA" w14:textId="77777777" w:rsidR="00791B58" w:rsidRDefault="00791B58" w:rsidP="0027204A">
      <w:pPr>
        <w:ind w:firstLine="567"/>
        <w:jc w:val="right"/>
        <w:rPr>
          <w:rFonts w:eastAsia="Calibri"/>
          <w:b/>
          <w:bCs/>
          <w:sz w:val="20"/>
          <w:szCs w:val="20"/>
          <w:u w:val="single"/>
          <w:vertAlign w:val="superscript"/>
          <w:lang w:eastAsia="en-US"/>
        </w:rPr>
      </w:pPr>
    </w:p>
    <w:p w14:paraId="7DB5628B" w14:textId="77777777"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№5</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3" w:history="1">
              <w:r w:rsidRPr="002E23CF">
                <w:rPr>
                  <w:rStyle w:val="a8"/>
                  <w:color w:val="auto"/>
                  <w:sz w:val="20"/>
                  <w:szCs w:val="20"/>
                </w:rPr>
                <w:t>mb34</w:t>
              </w:r>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volganet</w:t>
              </w:r>
              <w:proofErr w:type="spellEnd"/>
              <w:r w:rsidRPr="002E23CF">
                <w:rPr>
                  <w:rStyle w:val="a8"/>
                  <w:rFonts w:eastAsia="Calibri"/>
                  <w:color w:val="auto"/>
                  <w:sz w:val="20"/>
                  <w:szCs w:val="20"/>
                  <w:lang w:eastAsia="en-US"/>
                </w:rPr>
                <w:t>.</w:t>
              </w:r>
              <w:proofErr w:type="spellStart"/>
              <w:r w:rsidRPr="002E23CF">
                <w:rPr>
                  <w:rStyle w:val="a8"/>
                  <w:rFonts w:eastAsia="Calibri"/>
                  <w:color w:val="auto"/>
                  <w:sz w:val="20"/>
                  <w:szCs w:val="20"/>
                  <w:lang w:val="en-US" w:eastAsia="en-US"/>
                </w:rPr>
                <w:t>ru</w:t>
              </w:r>
              <w:proofErr w:type="spellEnd"/>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0C61A0">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0C61A0">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0FD59B53" w14:textId="77777777"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proofErr w:type="spellStart"/>
      <w:r w:rsidRPr="002E23CF">
        <w:rPr>
          <w:rFonts w:eastAsia="Calibri"/>
          <w:sz w:val="24"/>
          <w:lang w:eastAsia="en-US"/>
        </w:rPr>
        <w:t>TimesNewRoman</w:t>
      </w:r>
      <w:proofErr w:type="spellEnd"/>
      <w:r w:rsidRPr="002E23CF">
        <w:rPr>
          <w:rFonts w:eastAsia="Calibri"/>
          <w:sz w:val="24"/>
          <w:lang w:eastAsia="en-US"/>
        </w:rPr>
        <w:t xml:space="preserve"> (</w:t>
      </w:r>
      <w:proofErr w:type="spellStart"/>
      <w:r w:rsidRPr="002E23CF">
        <w:rPr>
          <w:rFonts w:eastAsia="Calibri"/>
          <w:sz w:val="24"/>
          <w:lang w:eastAsia="en-US"/>
        </w:rPr>
        <w:t>Суг</w:t>
      </w:r>
      <w:proofErr w:type="spellEnd"/>
      <w:r w:rsidRPr="002E23CF">
        <w:rPr>
          <w:rFonts w:eastAsia="Calibri"/>
          <w:sz w:val="24"/>
          <w:lang w:eastAsia="en-US"/>
        </w:rPr>
        <w:t>),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3AD8DDFA" w14:textId="77777777" w:rsidR="0027204A" w:rsidRPr="002E23CF" w:rsidRDefault="0027204A" w:rsidP="0027204A">
      <w:pPr>
        <w:ind w:left="709" w:firstLine="0"/>
        <w:jc w:val="left"/>
        <w:rPr>
          <w:rFonts w:eastAsia="Calibri"/>
          <w:b/>
          <w:sz w:val="22"/>
          <w:szCs w:val="22"/>
        </w:rPr>
      </w:pPr>
      <w:bookmarkStart w:id="9" w:name="_Hlk39143985"/>
    </w:p>
    <w:p w14:paraId="2CC8A619" w14:textId="77777777" w:rsidR="007208FB" w:rsidRPr="002E23CF" w:rsidRDefault="007208FB" w:rsidP="0027204A">
      <w:pPr>
        <w:ind w:left="709" w:firstLine="0"/>
        <w:jc w:val="left"/>
        <w:rPr>
          <w:rFonts w:eastAsia="Calibri"/>
          <w:b/>
          <w:sz w:val="22"/>
          <w:szCs w:val="22"/>
        </w:rPr>
      </w:pPr>
    </w:p>
    <w:p w14:paraId="2898E49A" w14:textId="77777777" w:rsidR="007208FB" w:rsidRPr="002E23CF" w:rsidRDefault="007208FB" w:rsidP="0027204A">
      <w:pPr>
        <w:ind w:left="709" w:firstLine="0"/>
        <w:jc w:val="left"/>
        <w:rPr>
          <w:rFonts w:eastAsia="Calibri"/>
          <w:b/>
          <w:sz w:val="22"/>
          <w:szCs w:val="22"/>
        </w:rPr>
      </w:pPr>
    </w:p>
    <w:p w14:paraId="0C86A16B" w14:textId="77777777" w:rsidR="007208FB" w:rsidRPr="002E23CF" w:rsidRDefault="007208FB" w:rsidP="0027204A">
      <w:pPr>
        <w:ind w:left="709" w:firstLine="0"/>
        <w:jc w:val="left"/>
        <w:rPr>
          <w:rFonts w:eastAsia="Calibri"/>
          <w:b/>
          <w:sz w:val="22"/>
          <w:szCs w:val="22"/>
        </w:rPr>
      </w:pPr>
    </w:p>
    <w:p w14:paraId="23EB4590" w14:textId="77777777" w:rsidR="007208FB" w:rsidRPr="002E23CF" w:rsidRDefault="007208FB" w:rsidP="0027204A">
      <w:pPr>
        <w:ind w:left="709" w:firstLine="0"/>
        <w:jc w:val="left"/>
        <w:rPr>
          <w:rFonts w:eastAsia="Calibri"/>
          <w:b/>
          <w:sz w:val="22"/>
          <w:szCs w:val="22"/>
        </w:rPr>
      </w:pPr>
    </w:p>
    <w:p w14:paraId="13D867ED" w14:textId="77777777" w:rsidR="007208FB" w:rsidRPr="002E23CF" w:rsidRDefault="007208FB" w:rsidP="0027204A">
      <w:pPr>
        <w:ind w:left="709" w:firstLine="0"/>
        <w:jc w:val="left"/>
        <w:rPr>
          <w:rFonts w:eastAsia="Calibri"/>
          <w:b/>
          <w:sz w:val="22"/>
          <w:szCs w:val="22"/>
        </w:rPr>
      </w:pPr>
    </w:p>
    <w:p w14:paraId="7017B4EE" w14:textId="77777777" w:rsidR="0027204A" w:rsidRPr="002E23CF" w:rsidRDefault="0027204A" w:rsidP="0027204A">
      <w:pPr>
        <w:ind w:left="709" w:firstLine="0"/>
        <w:jc w:val="left"/>
        <w:rPr>
          <w:rFonts w:eastAsia="Calibri"/>
          <w:b/>
          <w:sz w:val="22"/>
          <w:szCs w:val="22"/>
        </w:rPr>
      </w:pPr>
    </w:p>
    <w:bookmarkEnd w:id="9"/>
    <w:p w14:paraId="08DAE206" w14:textId="40F7701F" w:rsidR="003A673C" w:rsidRPr="00FA5364" w:rsidRDefault="003A673C" w:rsidP="00FA5364">
      <w:pPr>
        <w:widowControl w:val="0"/>
        <w:autoSpaceDE w:val="0"/>
        <w:autoSpaceDN w:val="0"/>
        <w:spacing w:line="256" w:lineRule="auto"/>
        <w:ind w:firstLine="0"/>
        <w:jc w:val="left"/>
        <w:rPr>
          <w:sz w:val="22"/>
          <w:szCs w:val="22"/>
          <w:lang w:eastAsia="en-US"/>
        </w:rPr>
      </w:pPr>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096D663D" w14:textId="77777777" w:rsidR="0027204A" w:rsidRPr="002E23CF" w:rsidRDefault="0027204A" w:rsidP="0027204A">
      <w:pPr>
        <w:ind w:left="567" w:firstLine="0"/>
        <w:jc w:val="left"/>
        <w:rPr>
          <w:rFonts w:eastAsia="Calibri"/>
          <w:sz w:val="24"/>
        </w:rPr>
      </w:pPr>
    </w:p>
    <w:p w14:paraId="44F7E1AA" w14:textId="77777777" w:rsidR="0027204A" w:rsidRPr="002E23CF" w:rsidRDefault="0027204A" w:rsidP="0027204A">
      <w:pPr>
        <w:ind w:left="567" w:firstLine="0"/>
        <w:jc w:val="left"/>
        <w:rPr>
          <w:rFonts w:eastAsia="Calibri"/>
          <w:sz w:val="24"/>
        </w:rPr>
      </w:pPr>
    </w:p>
    <w:p w14:paraId="749916BD" w14:textId="77777777" w:rsidR="00BD4143" w:rsidRDefault="00BD4143" w:rsidP="0027204A">
      <w:pPr>
        <w:ind w:firstLine="567"/>
        <w:jc w:val="right"/>
        <w:rPr>
          <w:rFonts w:eastAsia="Calibri"/>
          <w:b/>
          <w:bCs/>
          <w:sz w:val="20"/>
          <w:szCs w:val="20"/>
          <w:u w:val="single"/>
          <w:vertAlign w:val="superscript"/>
        </w:rPr>
      </w:pPr>
    </w:p>
    <w:p w14:paraId="300A44A7" w14:textId="77777777" w:rsidR="00AA010B" w:rsidRDefault="00AA010B" w:rsidP="0027204A">
      <w:pPr>
        <w:ind w:firstLine="567"/>
        <w:jc w:val="right"/>
        <w:rPr>
          <w:rFonts w:eastAsia="Calibri"/>
          <w:b/>
          <w:bCs/>
          <w:sz w:val="20"/>
          <w:szCs w:val="20"/>
          <w:u w:val="single"/>
          <w:vertAlign w:val="superscript"/>
        </w:rPr>
      </w:pPr>
    </w:p>
    <w:p w14:paraId="14F8750A" w14:textId="77777777" w:rsidR="00AA010B" w:rsidRDefault="00AA010B" w:rsidP="0027204A">
      <w:pPr>
        <w:ind w:firstLine="567"/>
        <w:jc w:val="right"/>
        <w:rPr>
          <w:rFonts w:eastAsia="Calibri"/>
          <w:b/>
          <w:bCs/>
          <w:sz w:val="20"/>
          <w:szCs w:val="20"/>
          <w:u w:val="single"/>
          <w:vertAlign w:val="superscript"/>
        </w:rPr>
      </w:pPr>
    </w:p>
    <w:p w14:paraId="1AAEC738" w14:textId="77777777" w:rsidR="00AA010B" w:rsidRDefault="00AA010B" w:rsidP="0027204A">
      <w:pPr>
        <w:ind w:firstLine="567"/>
        <w:jc w:val="right"/>
        <w:rPr>
          <w:rFonts w:eastAsia="Calibri"/>
          <w:b/>
          <w:bCs/>
          <w:sz w:val="20"/>
          <w:szCs w:val="20"/>
          <w:u w:val="single"/>
          <w:vertAlign w:val="superscript"/>
        </w:rPr>
      </w:pPr>
    </w:p>
    <w:p w14:paraId="3E1D66DE" w14:textId="77777777" w:rsidR="00AA010B" w:rsidRPr="002E23CF" w:rsidRDefault="00AA010B" w:rsidP="0027204A">
      <w:pPr>
        <w:ind w:firstLine="567"/>
        <w:jc w:val="right"/>
        <w:rPr>
          <w:rFonts w:eastAsia="Calibri"/>
          <w:b/>
          <w:bCs/>
          <w:sz w:val="20"/>
          <w:szCs w:val="20"/>
          <w:u w:val="single"/>
          <w:vertAlign w:val="superscript"/>
        </w:rPr>
      </w:pPr>
    </w:p>
    <w:p w14:paraId="09001CFB" w14:textId="77777777" w:rsidR="007A1ED7" w:rsidRDefault="007A1ED7" w:rsidP="0027204A">
      <w:pPr>
        <w:ind w:firstLine="567"/>
        <w:jc w:val="right"/>
        <w:rPr>
          <w:rFonts w:eastAsia="Calibri"/>
          <w:b/>
          <w:bCs/>
          <w:sz w:val="20"/>
          <w:szCs w:val="20"/>
          <w:u w:val="single"/>
          <w:vertAlign w:val="superscript"/>
        </w:rPr>
      </w:pPr>
      <w:r>
        <w:rPr>
          <w:rFonts w:eastAsia="Calibri"/>
          <w:b/>
          <w:bCs/>
          <w:sz w:val="20"/>
          <w:szCs w:val="20"/>
          <w:u w:val="single"/>
          <w:vertAlign w:val="superscript"/>
        </w:rPr>
        <w:t>П</w:t>
      </w:r>
      <w:r w:rsidR="00247BEE" w:rsidRPr="002E23CF">
        <w:rPr>
          <w:rFonts w:eastAsia="Calibri"/>
          <w:b/>
          <w:bCs/>
          <w:sz w:val="20"/>
          <w:szCs w:val="20"/>
          <w:u w:val="single"/>
          <w:vertAlign w:val="superscript"/>
        </w:rPr>
        <w:t>риложение</w:t>
      </w:r>
      <w:r>
        <w:rPr>
          <w:rFonts w:eastAsia="Calibri"/>
          <w:b/>
          <w:bCs/>
          <w:sz w:val="20"/>
          <w:szCs w:val="20"/>
          <w:u w:val="single"/>
          <w:vertAlign w:val="superscript"/>
        </w:rPr>
        <w:t xml:space="preserve"> № 6</w:t>
      </w:r>
    </w:p>
    <w:p w14:paraId="646483DA" w14:textId="77777777" w:rsidR="00247BEE" w:rsidRPr="002E23CF" w:rsidRDefault="00247BEE" w:rsidP="0027204A">
      <w:pPr>
        <w:ind w:firstLine="567"/>
        <w:jc w:val="right"/>
        <w:rPr>
          <w:rFonts w:eastAsia="Calibri"/>
          <w:b/>
          <w:bCs/>
          <w:sz w:val="20"/>
          <w:szCs w:val="20"/>
          <w:u w:val="single"/>
          <w:vertAlign w:val="superscript"/>
        </w:rPr>
      </w:pPr>
      <w:r w:rsidRPr="002E23CF">
        <w:rPr>
          <w:rFonts w:eastAsia="Calibri"/>
          <w:b/>
          <w:bCs/>
          <w:sz w:val="20"/>
          <w:szCs w:val="20"/>
          <w:u w:val="single"/>
          <w:vertAlign w:val="superscript"/>
        </w:rPr>
        <w:t xml:space="preserve"> к техническому заданию</w:t>
      </w:r>
    </w:p>
    <w:p w14:paraId="7F2324A6" w14:textId="77777777" w:rsidR="0027204A" w:rsidRPr="002E23CF" w:rsidRDefault="0027204A" w:rsidP="0027204A">
      <w:pPr>
        <w:ind w:firstLine="567"/>
        <w:jc w:val="center"/>
        <w:rPr>
          <w:rFonts w:eastAsia="Calibri"/>
        </w:rPr>
      </w:pPr>
    </w:p>
    <w:p w14:paraId="0241E813"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570C67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4279B6F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526D115F"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3D405C14"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69193AB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07ED607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389A3F4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578E14C7"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7A20F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84EA67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546F0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E33626B"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453494F"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A303C81"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08DE4A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0BFF01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E693A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5E8C7AF"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E41378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6FBFD4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3142D8" w14:textId="77777777" w:rsidR="0027204A" w:rsidRPr="002E23CF" w:rsidRDefault="0027204A" w:rsidP="00BD04D8">
            <w:pPr>
              <w:ind w:firstLine="567"/>
              <w:jc w:val="left"/>
              <w:rPr>
                <w:rFonts w:eastAsia="Calibri"/>
                <w:sz w:val="24"/>
              </w:rPr>
            </w:pPr>
          </w:p>
        </w:tc>
      </w:tr>
      <w:tr w:rsidR="002E23CF" w:rsidRPr="002E23CF" w14:paraId="58FFD026"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2DA68C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FF3709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323A5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6F45F3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7F58B6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1F116AD" w14:textId="77777777" w:rsidR="0027204A" w:rsidRPr="002E23CF" w:rsidRDefault="0027204A" w:rsidP="00BD04D8">
            <w:pPr>
              <w:ind w:firstLine="567"/>
              <w:jc w:val="left"/>
              <w:rPr>
                <w:rFonts w:eastAsia="Calibri"/>
                <w:sz w:val="24"/>
              </w:rPr>
            </w:pPr>
          </w:p>
        </w:tc>
      </w:tr>
      <w:tr w:rsidR="002E23CF" w:rsidRPr="002E23CF" w14:paraId="78FBF913"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8E131D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41345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A81821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6769D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B5448A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731511" w14:textId="77777777" w:rsidR="0027204A" w:rsidRPr="002E23CF" w:rsidRDefault="0027204A" w:rsidP="00BD04D8">
            <w:pPr>
              <w:ind w:firstLine="567"/>
              <w:jc w:val="left"/>
              <w:rPr>
                <w:rFonts w:eastAsia="Calibri"/>
                <w:sz w:val="24"/>
              </w:rPr>
            </w:pPr>
          </w:p>
        </w:tc>
      </w:tr>
      <w:tr w:rsidR="002E23CF" w:rsidRPr="002E23CF" w14:paraId="30043068"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58F4E2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B713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6E390A"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E8F0A3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87310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D6FAB1D" w14:textId="77777777" w:rsidR="0027204A" w:rsidRPr="002E23CF" w:rsidRDefault="0027204A" w:rsidP="00BD04D8">
            <w:pPr>
              <w:ind w:firstLine="567"/>
              <w:jc w:val="left"/>
              <w:rPr>
                <w:rFonts w:eastAsia="Calibri"/>
                <w:sz w:val="24"/>
              </w:rPr>
            </w:pPr>
          </w:p>
        </w:tc>
      </w:tr>
      <w:tr w:rsidR="002E23CF" w:rsidRPr="002E23CF" w14:paraId="2C76441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C1DA74"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6E651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CCBF94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2633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9ACC0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92B6AA" w14:textId="77777777" w:rsidR="0027204A" w:rsidRPr="002E23CF" w:rsidRDefault="0027204A" w:rsidP="00BD04D8">
            <w:pPr>
              <w:ind w:firstLine="567"/>
              <w:jc w:val="left"/>
              <w:rPr>
                <w:rFonts w:eastAsia="Calibri"/>
                <w:sz w:val="24"/>
              </w:rPr>
            </w:pPr>
          </w:p>
        </w:tc>
      </w:tr>
      <w:tr w:rsidR="002E23CF" w:rsidRPr="002E23CF" w14:paraId="635701D5"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01FFAC1"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5E39F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865D08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4FCF2B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6F7B74F"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8403C52" w14:textId="77777777" w:rsidR="0027204A" w:rsidRPr="002E23CF" w:rsidRDefault="0027204A" w:rsidP="00BD04D8">
            <w:pPr>
              <w:ind w:firstLine="567"/>
              <w:jc w:val="left"/>
              <w:rPr>
                <w:rFonts w:eastAsia="Calibri"/>
                <w:sz w:val="24"/>
              </w:rPr>
            </w:pPr>
          </w:p>
        </w:tc>
      </w:tr>
      <w:tr w:rsidR="002E23CF" w:rsidRPr="002E23CF" w14:paraId="2D65A8E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BEE45B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612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138D304"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C0426C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518B5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15AA481" w14:textId="77777777" w:rsidR="0027204A" w:rsidRPr="002E23CF" w:rsidRDefault="0027204A" w:rsidP="00BD04D8">
            <w:pPr>
              <w:ind w:firstLine="567"/>
              <w:jc w:val="left"/>
              <w:rPr>
                <w:rFonts w:eastAsia="Calibri"/>
                <w:sz w:val="24"/>
              </w:rPr>
            </w:pPr>
          </w:p>
        </w:tc>
      </w:tr>
      <w:tr w:rsidR="002E23CF" w:rsidRPr="002E23CF" w14:paraId="4B4E54A0"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00E718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2705D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16E35D"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A1D48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07B7DD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C9716B0" w14:textId="77777777" w:rsidR="0027204A" w:rsidRPr="002E23CF" w:rsidRDefault="0027204A" w:rsidP="00BD04D8">
            <w:pPr>
              <w:ind w:firstLine="567"/>
              <w:jc w:val="left"/>
              <w:rPr>
                <w:rFonts w:eastAsia="Calibri"/>
                <w:sz w:val="24"/>
              </w:rPr>
            </w:pPr>
          </w:p>
        </w:tc>
      </w:tr>
    </w:tbl>
    <w:p w14:paraId="17114D2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(да/нет)_____________</w:t>
      </w:r>
    </w:p>
    <w:p w14:paraId="0DCA8307"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Подпись____________________ Дата заполнения __________________</w:t>
      </w:r>
    </w:p>
    <w:p w14:paraId="2D11688E"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0FE4CE3B" w14:textId="6F952D26" w:rsidR="003A673C" w:rsidRDefault="003A673C" w:rsidP="003A673C">
      <w:pPr>
        <w:widowControl w:val="0"/>
        <w:autoSpaceDE w:val="0"/>
        <w:autoSpaceDN w:val="0"/>
        <w:spacing w:line="256" w:lineRule="auto"/>
        <w:ind w:firstLine="0"/>
        <w:jc w:val="left"/>
        <w:rPr>
          <w:rFonts w:eastAsia="Calibri"/>
          <w:sz w:val="22"/>
          <w:szCs w:val="22"/>
        </w:rPr>
      </w:pPr>
      <w:bookmarkStart w:id="10" w:name="_Hlk39142173"/>
      <w:r w:rsidRPr="002E23CF">
        <w:rPr>
          <w:rFonts w:eastAsia="Calibri"/>
          <w:b/>
          <w:sz w:val="22"/>
          <w:szCs w:val="22"/>
        </w:rPr>
        <w:t>Исполнитель</w:t>
      </w:r>
      <w:r w:rsidRPr="002E23CF">
        <w:rPr>
          <w:rFonts w:eastAsia="Calibri"/>
          <w:sz w:val="22"/>
          <w:szCs w:val="22"/>
        </w:rPr>
        <w:t xml:space="preserve">: </w:t>
      </w:r>
    </w:p>
    <w:p w14:paraId="1718556F" w14:textId="77777777" w:rsidR="00FA5364" w:rsidRDefault="00FA5364" w:rsidP="003A673C">
      <w:pPr>
        <w:widowControl w:val="0"/>
        <w:autoSpaceDE w:val="0"/>
        <w:autoSpaceDN w:val="0"/>
        <w:spacing w:line="256" w:lineRule="auto"/>
        <w:ind w:firstLine="0"/>
        <w:jc w:val="left"/>
        <w:rPr>
          <w:bCs/>
          <w:sz w:val="22"/>
          <w:szCs w:val="22"/>
          <w:lang w:eastAsia="en-US"/>
        </w:rPr>
      </w:pPr>
    </w:p>
    <w:p w14:paraId="57C85B37" w14:textId="7BFF29A7" w:rsidR="003A673C" w:rsidRPr="00010EF5" w:rsidRDefault="003A673C" w:rsidP="003A673C">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w:t>
      </w:r>
    </w:p>
    <w:p w14:paraId="3C602625" w14:textId="77777777" w:rsidR="003A673C" w:rsidRPr="002E23CF" w:rsidRDefault="003A673C" w:rsidP="003A673C">
      <w:pPr>
        <w:ind w:firstLine="0"/>
        <w:jc w:val="left"/>
        <w:rPr>
          <w:rFonts w:eastAsia="Calibri"/>
          <w:sz w:val="22"/>
          <w:szCs w:val="22"/>
        </w:rPr>
      </w:pPr>
    </w:p>
    <w:p w14:paraId="4FA43920" w14:textId="77777777" w:rsidR="0027204A" w:rsidRPr="002E23CF" w:rsidRDefault="003A673C" w:rsidP="0027204A">
      <w:pPr>
        <w:ind w:firstLine="0"/>
        <w:jc w:val="left"/>
        <w:rPr>
          <w:rFonts w:eastAsia="Calibri"/>
          <w:sz w:val="22"/>
          <w:szCs w:val="22"/>
        </w:rPr>
      </w:pPr>
      <w:r w:rsidRPr="002E23CF">
        <w:rPr>
          <w:rFonts w:eastAsia="Calibri"/>
          <w:sz w:val="22"/>
          <w:szCs w:val="22"/>
          <w:vertAlign w:val="superscript"/>
        </w:rPr>
        <w:t>М.П.</w:t>
      </w:r>
    </w:p>
    <w:p w14:paraId="6A3058B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p>
    <w:p w14:paraId="5BC93BE0" w14:textId="77777777" w:rsidR="0027204A" w:rsidRPr="002E23CF" w:rsidRDefault="0027204A" w:rsidP="0027204A">
      <w:pPr>
        <w:ind w:firstLine="0"/>
        <w:jc w:val="left"/>
        <w:rPr>
          <w:rFonts w:eastAsia="Calibri"/>
          <w:b/>
          <w:sz w:val="22"/>
          <w:szCs w:val="22"/>
        </w:rPr>
      </w:pPr>
    </w:p>
    <w:bookmarkEnd w:id="10"/>
    <w:p w14:paraId="520AEBD2" w14:textId="77777777" w:rsidR="007A1ED7" w:rsidRDefault="0027204A" w:rsidP="0027204A">
      <w:pPr>
        <w:ind w:firstLine="0"/>
        <w:jc w:val="left"/>
        <w:rPr>
          <w:rFonts w:eastAsia="Calibri"/>
          <w:sz w:val="24"/>
          <w:vertAlign w:val="superscript"/>
        </w:rPr>
      </w:pPr>
      <w:r w:rsidRPr="002E23CF">
        <w:rPr>
          <w:rFonts w:eastAsia="Calibri"/>
          <w:sz w:val="22"/>
          <w:szCs w:val="22"/>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p w14:paraId="0805C344"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6020B15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№7</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0B1611">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0B1611">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0B1611">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00C2CCA4" w14:textId="06EDEB33" w:rsidR="00610DB3" w:rsidRPr="00610DB3" w:rsidRDefault="00610DB3" w:rsidP="00610DB3">
      <w:pPr>
        <w:tabs>
          <w:tab w:val="left" w:pos="12585"/>
          <w:tab w:val="right" w:pos="15312"/>
        </w:tabs>
        <w:suppressAutoHyphens/>
        <w:ind w:left="709" w:firstLine="0"/>
        <w:jc w:val="left"/>
        <w:outlineLvl w:val="0"/>
        <w:rPr>
          <w:rFonts w:eastAsia="Calibri"/>
          <w:bCs/>
          <w:sz w:val="24"/>
          <w:szCs w:val="22"/>
          <w:lang w:eastAsia="en-US"/>
        </w:rPr>
      </w:pPr>
      <w:bookmarkStart w:id="11" w:name="_Hlk74654236"/>
      <w:r w:rsidRPr="00610DB3">
        <w:rPr>
          <w:rFonts w:eastAsia="Calibri"/>
          <w:b/>
          <w:bCs/>
          <w:sz w:val="24"/>
          <w:szCs w:val="22"/>
          <w:lang w:eastAsia="en-US"/>
        </w:rPr>
        <w:t xml:space="preserve">Исполнитель: </w:t>
      </w:r>
    </w:p>
    <w:p w14:paraId="562F69CB" w14:textId="77777777" w:rsidR="00FA5364" w:rsidRDefault="00FA5364" w:rsidP="00610DB3">
      <w:pPr>
        <w:tabs>
          <w:tab w:val="left" w:pos="12585"/>
          <w:tab w:val="right" w:pos="15312"/>
        </w:tabs>
        <w:suppressAutoHyphens/>
        <w:ind w:left="709" w:firstLine="0"/>
        <w:jc w:val="left"/>
        <w:outlineLvl w:val="0"/>
        <w:rPr>
          <w:rFonts w:eastAsia="Calibri"/>
          <w:b/>
          <w:bCs/>
          <w:sz w:val="24"/>
          <w:szCs w:val="22"/>
          <w:lang w:eastAsia="en-US"/>
        </w:rPr>
      </w:pPr>
    </w:p>
    <w:p w14:paraId="4C315664" w14:textId="176DD0D9" w:rsidR="00610DB3" w:rsidRPr="00610DB3" w:rsidRDefault="00610DB3" w:rsidP="00610DB3">
      <w:pPr>
        <w:tabs>
          <w:tab w:val="left" w:pos="12585"/>
          <w:tab w:val="right" w:pos="15312"/>
        </w:tabs>
        <w:suppressAutoHyphens/>
        <w:ind w:left="709" w:firstLine="0"/>
        <w:jc w:val="left"/>
        <w:outlineLvl w:val="0"/>
        <w:rPr>
          <w:rFonts w:eastAsia="Calibri"/>
          <w:b/>
          <w:bCs/>
          <w:sz w:val="24"/>
          <w:szCs w:val="22"/>
          <w:lang w:eastAsia="en-US"/>
        </w:rPr>
      </w:pPr>
      <w:r w:rsidRPr="00610DB3">
        <w:rPr>
          <w:rFonts w:eastAsia="Calibri"/>
          <w:b/>
          <w:bCs/>
          <w:sz w:val="24"/>
          <w:szCs w:val="22"/>
          <w:lang w:eastAsia="en-US"/>
        </w:rPr>
        <w:t xml:space="preserve"> _________________ /</w:t>
      </w:r>
      <w:r w:rsidR="00FA5364">
        <w:rPr>
          <w:rFonts w:eastAsia="Calibri"/>
          <w:b/>
          <w:bCs/>
          <w:sz w:val="24"/>
          <w:szCs w:val="22"/>
          <w:lang w:eastAsia="en-US"/>
        </w:rPr>
        <w:t>___________________</w:t>
      </w:r>
    </w:p>
    <w:p w14:paraId="1BCC179E" w14:textId="77777777" w:rsidR="00610DB3" w:rsidRPr="002E23CF" w:rsidRDefault="00610DB3" w:rsidP="00610DB3">
      <w:pPr>
        <w:ind w:firstLine="0"/>
        <w:jc w:val="left"/>
        <w:rPr>
          <w:rFonts w:eastAsia="Calibri"/>
          <w:sz w:val="22"/>
          <w:szCs w:val="22"/>
        </w:rPr>
      </w:pPr>
    </w:p>
    <w:p w14:paraId="7FB2CCCE" w14:textId="77777777" w:rsidR="007A1ED7" w:rsidRDefault="00610DB3" w:rsidP="00610DB3">
      <w:pPr>
        <w:tabs>
          <w:tab w:val="left" w:pos="12585"/>
          <w:tab w:val="right" w:pos="15312"/>
        </w:tabs>
        <w:suppressAutoHyphens/>
        <w:ind w:left="709" w:firstLine="0"/>
        <w:jc w:val="left"/>
        <w:outlineLvl w:val="0"/>
        <w:rPr>
          <w:rFonts w:eastAsia="Calibri"/>
          <w:sz w:val="22"/>
          <w:szCs w:val="22"/>
          <w:vertAlign w:val="superscript"/>
        </w:rPr>
      </w:pPr>
      <w:r w:rsidRPr="002E23CF">
        <w:rPr>
          <w:rFonts w:eastAsia="Calibri"/>
          <w:sz w:val="22"/>
          <w:szCs w:val="22"/>
          <w:vertAlign w:val="superscript"/>
        </w:rPr>
        <w:t>М.П.</w:t>
      </w:r>
    </w:p>
    <w:p w14:paraId="0967F4D3" w14:textId="77777777" w:rsidR="00610DB3" w:rsidRDefault="00610DB3" w:rsidP="00610DB3">
      <w:pPr>
        <w:tabs>
          <w:tab w:val="left" w:pos="12585"/>
          <w:tab w:val="right" w:pos="15312"/>
        </w:tabs>
        <w:suppressAutoHyphens/>
        <w:ind w:left="709" w:firstLine="0"/>
        <w:jc w:val="left"/>
        <w:outlineLvl w:val="0"/>
        <w:rPr>
          <w:rFonts w:eastAsia="Calibri"/>
          <w:sz w:val="22"/>
          <w:szCs w:val="22"/>
          <w:vertAlign w:val="superscript"/>
        </w:rPr>
      </w:pPr>
    </w:p>
    <w:p w14:paraId="7427EB09" w14:textId="77777777" w:rsidR="00610DB3" w:rsidRPr="007A1ED7" w:rsidRDefault="00610DB3" w:rsidP="00610DB3">
      <w:pPr>
        <w:tabs>
          <w:tab w:val="left" w:pos="12585"/>
          <w:tab w:val="right" w:pos="15312"/>
        </w:tabs>
        <w:suppressAutoHyphens/>
        <w:ind w:left="709" w:firstLine="0"/>
        <w:jc w:val="left"/>
        <w:outlineLvl w:val="0"/>
        <w:rPr>
          <w:rFonts w:eastAsia="Calibri"/>
          <w:sz w:val="24"/>
          <w:szCs w:val="22"/>
          <w:lang w:eastAsia="en-US"/>
        </w:rPr>
      </w:pPr>
    </w:p>
    <w:p w14:paraId="3A70B4CD"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10D4F21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545933F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7D2BD7C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1602FFD0" w14:textId="77777777" w:rsidR="007A1ED7" w:rsidRPr="007A1ED7" w:rsidRDefault="007A1ED7" w:rsidP="007A1ED7">
      <w:pPr>
        <w:spacing w:line="259" w:lineRule="auto"/>
        <w:ind w:left="709" w:firstLine="0"/>
        <w:rPr>
          <w:rFonts w:eastAsia="Calibri"/>
          <w:sz w:val="24"/>
          <w:shd w:val="clear" w:color="auto" w:fill="FFFFFF"/>
          <w:vertAlign w:val="superscript"/>
          <w:lang w:eastAsia="en-US"/>
        </w:rPr>
      </w:pPr>
      <w:proofErr w:type="spellStart"/>
      <w:r w:rsidRPr="007A1ED7">
        <w:rPr>
          <w:rFonts w:eastAsia="Calibri"/>
          <w:sz w:val="24"/>
          <w:shd w:val="clear" w:color="auto" w:fill="FFFFFF"/>
          <w:vertAlign w:val="superscript"/>
          <w:lang w:eastAsia="en-US"/>
        </w:rPr>
        <w:t>мп</w:t>
      </w:r>
      <w:proofErr w:type="spellEnd"/>
    </w:p>
    <w:bookmarkEnd w:id="11"/>
    <w:p w14:paraId="0C1C795A" w14:textId="77777777" w:rsidR="007A1ED7" w:rsidRDefault="0027204A" w:rsidP="0027204A">
      <w:pPr>
        <w:ind w:firstLine="0"/>
        <w:jc w:val="left"/>
        <w:rPr>
          <w:rFonts w:eastAsia="Calibri"/>
          <w:vertAlign w:val="superscript"/>
        </w:rPr>
        <w:sectPr w:rsidR="007A1ED7" w:rsidSect="007A1ED7">
          <w:pgSz w:w="16838" w:h="11906" w:orient="landscape"/>
          <w:pgMar w:top="709" w:right="426" w:bottom="849" w:left="426" w:header="708" w:footer="708" w:gutter="0"/>
          <w:cols w:space="708"/>
          <w:docGrid w:linePitch="381"/>
        </w:sectPr>
      </w:pPr>
      <w:r w:rsidRPr="002E23CF">
        <w:rPr>
          <w:rFonts w:eastAsia="Calibri"/>
          <w:vertAlign w:val="superscript"/>
        </w:rPr>
        <w:br w:type="page"/>
      </w:r>
    </w:p>
    <w:p w14:paraId="3B681A4F"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 8</w:t>
      </w:r>
    </w:p>
    <w:p w14:paraId="23C60D69" w14:textId="77777777" w:rsidR="007A1ED7" w:rsidRPr="007A1ED7" w:rsidRDefault="007A1ED7" w:rsidP="007A1ED7">
      <w:pPr>
        <w:spacing w:line="259" w:lineRule="auto"/>
        <w:ind w:firstLine="0"/>
        <w:jc w:val="right"/>
        <w:rPr>
          <w:rFonts w:eastAsia="Calibri"/>
          <w:b/>
          <w:sz w:val="24"/>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7FFD3E45" w14:textId="77777777" w:rsidR="007A1ED7" w:rsidRDefault="007A1ED7" w:rsidP="007A1ED7">
      <w:pPr>
        <w:widowControl w:val="0"/>
        <w:suppressAutoHyphens/>
        <w:spacing w:line="276" w:lineRule="auto"/>
        <w:ind w:firstLine="0"/>
        <w:jc w:val="center"/>
        <w:rPr>
          <w:rFonts w:eastAsia="Calibri"/>
          <w:b/>
          <w:bCs/>
          <w:kern w:val="1"/>
          <w:sz w:val="22"/>
          <w:szCs w:val="22"/>
          <w:lang w:eastAsia="ar-SA"/>
        </w:rPr>
      </w:pPr>
    </w:p>
    <w:p w14:paraId="314AE80F" w14:textId="77777777" w:rsidR="007A1ED7" w:rsidRPr="007A1ED7" w:rsidRDefault="007A1ED7" w:rsidP="007A1ED7">
      <w:pPr>
        <w:widowControl w:val="0"/>
        <w:suppressAutoHyphens/>
        <w:spacing w:line="276" w:lineRule="auto"/>
        <w:ind w:firstLine="0"/>
        <w:jc w:val="center"/>
        <w:rPr>
          <w:rFonts w:eastAsia="Calibri"/>
          <w:b/>
          <w:bCs/>
          <w:kern w:val="1"/>
          <w:sz w:val="22"/>
          <w:szCs w:val="22"/>
          <w:lang w:eastAsia="ar-SA"/>
        </w:rPr>
      </w:pPr>
      <w:r w:rsidRPr="007A1ED7">
        <w:rPr>
          <w:rFonts w:eastAsia="Calibri"/>
          <w:b/>
          <w:bCs/>
          <w:kern w:val="1"/>
          <w:sz w:val="22"/>
          <w:szCs w:val="22"/>
          <w:lang w:eastAsia="ar-SA"/>
        </w:rPr>
        <w:t>Заявка</w:t>
      </w:r>
    </w:p>
    <w:p w14:paraId="21B55F31" w14:textId="77777777" w:rsidR="007A1ED7" w:rsidRPr="007A1ED7" w:rsidRDefault="007A1ED7" w:rsidP="007A1ED7">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p>
    <w:tbl>
      <w:tblPr>
        <w:tblW w:w="10349" w:type="dxa"/>
        <w:tblInd w:w="-214" w:type="dxa"/>
        <w:tblLayout w:type="fixed"/>
        <w:tblCellMar>
          <w:left w:w="70" w:type="dxa"/>
          <w:right w:w="70" w:type="dxa"/>
        </w:tblCellMar>
        <w:tblLook w:val="0000" w:firstRow="0" w:lastRow="0" w:firstColumn="0" w:lastColumn="0" w:noHBand="0" w:noVBand="0"/>
      </w:tblPr>
      <w:tblGrid>
        <w:gridCol w:w="3544"/>
        <w:gridCol w:w="6805"/>
      </w:tblGrid>
      <w:tr w:rsidR="007A1ED7" w:rsidRPr="007A1ED7" w14:paraId="7E5F2C5D" w14:textId="77777777" w:rsidTr="005E4441">
        <w:trPr>
          <w:trHeight w:val="958"/>
        </w:trPr>
        <w:tc>
          <w:tcPr>
            <w:tcW w:w="3544" w:type="dxa"/>
            <w:tcBorders>
              <w:top w:val="single" w:sz="4" w:space="0" w:color="000000"/>
              <w:left w:val="single" w:sz="4" w:space="0" w:color="000000"/>
              <w:bottom w:val="single" w:sz="4" w:space="0" w:color="000000"/>
            </w:tcBorders>
            <w:shd w:val="clear" w:color="auto" w:fill="auto"/>
            <w:vAlign w:val="center"/>
          </w:tcPr>
          <w:p w14:paraId="4611A92D" w14:textId="77777777" w:rsidR="007A1ED7" w:rsidRPr="007A1ED7" w:rsidRDefault="007A1ED7" w:rsidP="007A1ED7">
            <w:pPr>
              <w:snapToGrid w:val="0"/>
              <w:spacing w:before="60" w:after="40"/>
              <w:ind w:firstLine="0"/>
              <w:jc w:val="left"/>
              <w:rPr>
                <w:rFonts w:eastAsia="Calibri"/>
                <w:sz w:val="24"/>
                <w:lang w:eastAsia="en-US"/>
              </w:rPr>
            </w:pPr>
            <w:bookmarkStart w:id="12" w:name="_Hlk74660242"/>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FD0A" w14:textId="77777777" w:rsidR="007A1ED7" w:rsidRPr="007A1ED7" w:rsidRDefault="007A1ED7" w:rsidP="007A1ED7">
            <w:pPr>
              <w:snapToGrid w:val="0"/>
              <w:spacing w:after="160"/>
              <w:ind w:firstLine="0"/>
              <w:jc w:val="left"/>
              <w:rPr>
                <w:rFonts w:eastAsia="Calibri"/>
                <w:sz w:val="24"/>
                <w:lang w:eastAsia="en-US"/>
              </w:rPr>
            </w:pPr>
          </w:p>
        </w:tc>
      </w:tr>
      <w:tr w:rsidR="007A1ED7" w:rsidRPr="007A1ED7" w14:paraId="62C58404" w14:textId="77777777" w:rsidTr="005E444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2435F3C8" w14:textId="77777777" w:rsidR="007A1ED7" w:rsidRPr="007A1ED7" w:rsidRDefault="007A1ED7" w:rsidP="007A1ED7">
            <w:pPr>
              <w:snapToGrid w:val="0"/>
              <w:spacing w:before="60" w:after="40"/>
              <w:ind w:firstLine="0"/>
              <w:jc w:val="left"/>
              <w:rPr>
                <w:rFonts w:eastAsia="Calibri"/>
                <w:sz w:val="24"/>
                <w:lang w:eastAsia="en-US"/>
              </w:rPr>
            </w:pPr>
            <w:r w:rsidRPr="007A1ED7">
              <w:rPr>
                <w:rFonts w:eastAsia="Calibri"/>
                <w:sz w:val="24"/>
                <w:lang w:eastAsia="en-US"/>
              </w:rPr>
              <w:t>Полное наименование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0D35" w14:textId="77777777" w:rsidR="007A1ED7" w:rsidRPr="007A1ED7" w:rsidRDefault="007A1ED7" w:rsidP="007A1ED7">
            <w:pPr>
              <w:snapToGrid w:val="0"/>
              <w:spacing w:after="160"/>
              <w:ind w:firstLine="0"/>
              <w:jc w:val="left"/>
              <w:rPr>
                <w:rFonts w:eastAsia="Calibri"/>
                <w:sz w:val="24"/>
                <w:lang w:eastAsia="en-US"/>
              </w:rPr>
            </w:pPr>
          </w:p>
        </w:tc>
      </w:tr>
      <w:tr w:rsidR="00FA5364" w:rsidRPr="007A1ED7" w14:paraId="0FB73FDF"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E667E85" w14:textId="7CE9FEC3"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91D4"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592941D"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DBCA9BB" w14:textId="4F158C0E"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w:t>
            </w:r>
            <w:r>
              <w:rPr>
                <w:rFonts w:eastAsia="Calibri"/>
                <w:sz w:val="24"/>
                <w:lang w:eastAsia="en-US"/>
              </w:rPr>
              <w:t xml:space="preserve"> и контактные данные представителя организации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855DB"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11D3AE70" w14:textId="77777777" w:rsidTr="005E4441">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0419F6ED"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9C50"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222A47EC" w14:textId="77777777" w:rsidTr="005E4441">
        <w:trPr>
          <w:trHeight w:val="506"/>
        </w:trPr>
        <w:tc>
          <w:tcPr>
            <w:tcW w:w="3544" w:type="dxa"/>
            <w:tcBorders>
              <w:left w:val="single" w:sz="4" w:space="0" w:color="000000"/>
              <w:bottom w:val="single" w:sz="4" w:space="0" w:color="000000"/>
            </w:tcBorders>
            <w:shd w:val="clear" w:color="auto" w:fill="auto"/>
            <w:vAlign w:val="center"/>
          </w:tcPr>
          <w:p w14:paraId="00D7BE75"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6FB231B8"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7493B798" w14:textId="77777777" w:rsidTr="005E4441">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4B15F34A" w14:textId="77777777" w:rsidR="00FA5364" w:rsidRPr="007A1ED7" w:rsidRDefault="00FA5364" w:rsidP="00FA5364">
            <w:pPr>
              <w:snapToGrid w:val="0"/>
              <w:spacing w:before="60" w:after="40"/>
              <w:ind w:firstLine="0"/>
              <w:jc w:val="left"/>
              <w:rPr>
                <w:rFonts w:eastAsia="Calibri"/>
                <w:sz w:val="22"/>
                <w:lang w:eastAsia="en-US"/>
              </w:rPr>
            </w:pPr>
            <w:r w:rsidRPr="007A1ED7">
              <w:rPr>
                <w:rFonts w:eastAsia="Calibri"/>
                <w:sz w:val="24"/>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32D75"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6C0CFA2E" w14:textId="77777777" w:rsidTr="005E4441">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1F7371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EE6F"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01252BFE" w14:textId="77777777" w:rsidTr="005E4441">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8E69917"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E-</w:t>
            </w:r>
            <w:r w:rsidRPr="007A1ED7">
              <w:rPr>
                <w:rFonts w:eastAsia="Calibr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F43A"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9243CCF" w14:textId="77777777" w:rsidTr="005E4441">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2E67C6C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1B75"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E92E17E" w14:textId="77777777" w:rsidTr="005E444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6E3D9AD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8C3D"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12AD1E0" w14:textId="77777777" w:rsidTr="005E4441">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53E176BD"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513F2" w14:textId="77777777" w:rsidR="00FA5364" w:rsidRPr="007A1ED7" w:rsidRDefault="00FA5364" w:rsidP="00FA5364">
            <w:pPr>
              <w:snapToGrid w:val="0"/>
              <w:spacing w:after="160"/>
              <w:ind w:firstLine="0"/>
              <w:rPr>
                <w:rFonts w:eastAsia="Calibri"/>
                <w:sz w:val="24"/>
                <w:lang w:eastAsia="en-US"/>
              </w:rPr>
            </w:pPr>
          </w:p>
        </w:tc>
      </w:tr>
      <w:tr w:rsidR="00FA5364" w:rsidRPr="007A1ED7" w14:paraId="5F68418F" w14:textId="77777777" w:rsidTr="005E444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12C2699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E9B9" w14:textId="77777777" w:rsidR="00FA5364" w:rsidRPr="007A1ED7" w:rsidRDefault="00FA5364" w:rsidP="00FA5364">
            <w:pPr>
              <w:snapToGrid w:val="0"/>
              <w:spacing w:after="160"/>
              <w:ind w:firstLine="0"/>
              <w:jc w:val="left"/>
              <w:rPr>
                <w:rFonts w:eastAsia="Calibri"/>
                <w:sz w:val="24"/>
                <w:lang w:val="en-US" w:eastAsia="en-US"/>
              </w:rPr>
            </w:pPr>
          </w:p>
        </w:tc>
      </w:tr>
    </w:tbl>
    <w:p w14:paraId="3DA8059B" w14:textId="77777777" w:rsidR="007A1ED7" w:rsidRPr="007A1ED7" w:rsidRDefault="007A1ED7" w:rsidP="007A1ED7">
      <w:pPr>
        <w:ind w:firstLine="70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71EBF268" w14:textId="77777777" w:rsidR="007A1ED7" w:rsidRPr="007A1ED7" w:rsidRDefault="007A1ED7" w:rsidP="007A1ED7">
      <w:pPr>
        <w:ind w:firstLine="70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что сведения, содержащиеся в заявке на участие в выставке,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3BF7D97" w14:textId="77777777" w:rsidR="007A1ED7" w:rsidRPr="007A1ED7" w:rsidRDefault="007A1ED7" w:rsidP="007A1ED7">
      <w:pPr>
        <w:ind w:firstLine="70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441BC6E" w14:textId="77777777" w:rsidR="007A1ED7" w:rsidRPr="007A1ED7" w:rsidRDefault="007A1ED7" w:rsidP="007A1ED7">
      <w:pPr>
        <w:ind w:firstLine="70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8E6B91A" w14:textId="77777777" w:rsidR="007A1ED7" w:rsidRPr="007A1ED7" w:rsidRDefault="007A1ED7" w:rsidP="007A1ED7">
      <w:pPr>
        <w:ind w:firstLine="70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657FEEC" w14:textId="77777777" w:rsidR="007A1ED7" w:rsidRPr="007A1ED7" w:rsidRDefault="007A1ED7" w:rsidP="007A1ED7">
      <w:pPr>
        <w:spacing w:after="160"/>
        <w:ind w:firstLine="0"/>
        <w:rPr>
          <w:sz w:val="24"/>
          <w:lang w:eastAsia="en-US"/>
        </w:rPr>
      </w:pPr>
    </w:p>
    <w:p w14:paraId="08DB93D5" w14:textId="77777777" w:rsidR="007A1ED7" w:rsidRPr="007A1ED7" w:rsidRDefault="007A1ED7" w:rsidP="007A1ED7">
      <w:pPr>
        <w:ind w:firstLine="0"/>
        <w:rPr>
          <w:sz w:val="24"/>
          <w:lang w:eastAsia="en-US"/>
        </w:rPr>
      </w:pPr>
      <w:r w:rsidRPr="007A1ED7">
        <w:rPr>
          <w:sz w:val="24"/>
          <w:lang w:eastAsia="en-US"/>
        </w:rPr>
        <w:t>Руководитель _________________/__________________/_____________</w:t>
      </w:r>
    </w:p>
    <w:p w14:paraId="6AC2FBAA" w14:textId="77777777" w:rsidR="007A1ED7" w:rsidRPr="007A1ED7" w:rsidRDefault="007A1ED7" w:rsidP="007A1ED7">
      <w:pPr>
        <w:ind w:firstLine="0"/>
        <w:rPr>
          <w:sz w:val="24"/>
          <w:vertAlign w:val="superscript"/>
          <w:lang w:eastAsia="en-US"/>
        </w:rPr>
      </w:pPr>
      <w:r w:rsidRPr="007A1ED7">
        <w:rPr>
          <w:sz w:val="24"/>
          <w:vertAlign w:val="superscript"/>
          <w:lang w:eastAsia="en-US"/>
        </w:rPr>
        <w:t xml:space="preserve">                                             подпись                                       расшифровка                                        дата</w:t>
      </w:r>
    </w:p>
    <w:p w14:paraId="553D85D1" w14:textId="77777777" w:rsidR="007A1ED7" w:rsidRPr="007A1ED7" w:rsidRDefault="007A1ED7" w:rsidP="007A1ED7">
      <w:pPr>
        <w:spacing w:after="160"/>
        <w:ind w:firstLine="0"/>
        <w:rPr>
          <w:sz w:val="24"/>
          <w:vertAlign w:val="superscript"/>
          <w:lang w:eastAsia="en-US"/>
        </w:rPr>
      </w:pPr>
      <w:r w:rsidRPr="007A1ED7">
        <w:rPr>
          <w:sz w:val="24"/>
          <w:vertAlign w:val="superscript"/>
          <w:lang w:eastAsia="en-US"/>
        </w:rPr>
        <w:t>М.П.</w:t>
      </w:r>
      <w:bookmarkEnd w:id="12"/>
    </w:p>
    <w:p w14:paraId="344393B2"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1F85D5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6C54C9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0BBBA97A"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396175C7"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№9</w:t>
      </w:r>
    </w:p>
    <w:p w14:paraId="6AF01F91"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8F7FA6F" w14:textId="77777777" w:rsidR="007A1ED7" w:rsidRPr="007A1ED7" w:rsidRDefault="007A1ED7" w:rsidP="007A1ED7">
      <w:pPr>
        <w:spacing w:line="259" w:lineRule="auto"/>
        <w:ind w:firstLine="0"/>
        <w:jc w:val="right"/>
        <w:rPr>
          <w:rFonts w:eastAsia="Calibri"/>
          <w:b/>
          <w:bCs/>
          <w:sz w:val="20"/>
          <w:szCs w:val="20"/>
          <w:u w:val="single"/>
          <w:shd w:val="clear" w:color="auto" w:fill="FFFFFF"/>
          <w:lang w:eastAsia="en-US"/>
        </w:rPr>
      </w:pPr>
    </w:p>
    <w:p w14:paraId="7C4F386E" w14:textId="77777777" w:rsidR="007A1ED7" w:rsidRDefault="007A1ED7" w:rsidP="007A1ED7">
      <w:pPr>
        <w:jc w:val="center"/>
        <w:rPr>
          <w:b/>
          <w:sz w:val="23"/>
          <w:szCs w:val="23"/>
        </w:rPr>
      </w:pPr>
    </w:p>
    <w:p w14:paraId="0634D870" w14:textId="77777777" w:rsidR="007A1ED7" w:rsidRPr="007A1ED7" w:rsidRDefault="007A1ED7" w:rsidP="007A1ED7">
      <w:pPr>
        <w:jc w:val="center"/>
        <w:rPr>
          <w:sz w:val="23"/>
          <w:szCs w:val="23"/>
        </w:rPr>
      </w:pPr>
      <w:r w:rsidRPr="007A1ED7">
        <w:rPr>
          <w:b/>
          <w:sz w:val="23"/>
          <w:szCs w:val="23"/>
        </w:rPr>
        <w:t>ОПРОСНЫЙ ЛИСТ</w:t>
      </w:r>
    </w:p>
    <w:p w14:paraId="345FF98F" w14:textId="77777777" w:rsidR="007A1ED7" w:rsidRDefault="007A1ED7" w:rsidP="007A1ED7">
      <w:pPr>
        <w:jc w:val="center"/>
        <w:rPr>
          <w:sz w:val="23"/>
          <w:szCs w:val="23"/>
        </w:rPr>
      </w:pPr>
    </w:p>
    <w:p w14:paraId="60F5B79E" w14:textId="77777777" w:rsidR="007A1ED7" w:rsidRPr="007A1ED7" w:rsidRDefault="007A1ED7" w:rsidP="007A1ED7">
      <w:pPr>
        <w:jc w:val="center"/>
        <w:rPr>
          <w:sz w:val="23"/>
          <w:szCs w:val="23"/>
        </w:rPr>
      </w:pPr>
    </w:p>
    <w:p w14:paraId="4D920BFA" w14:textId="77777777" w:rsidR="007A1ED7" w:rsidRPr="007A1ED7" w:rsidRDefault="007A1ED7" w:rsidP="007A1ED7">
      <w:pPr>
        <w:ind w:firstLine="0"/>
        <w:rPr>
          <w:b/>
          <w:sz w:val="23"/>
          <w:szCs w:val="23"/>
        </w:rPr>
      </w:pPr>
    </w:p>
    <w:p w14:paraId="76E25F04" w14:textId="77777777" w:rsidR="007A1ED7" w:rsidRPr="007A1ED7" w:rsidRDefault="007A1ED7" w:rsidP="007A1ED7">
      <w:pPr>
        <w:ind w:firstLine="0"/>
        <w:rPr>
          <w:b/>
          <w:sz w:val="23"/>
          <w:szCs w:val="23"/>
          <w:u w:val="single"/>
        </w:rPr>
      </w:pPr>
      <w:r w:rsidRPr="007A1ED7">
        <w:rPr>
          <w:b/>
          <w:sz w:val="23"/>
          <w:szCs w:val="23"/>
        </w:rPr>
        <w:t>Наименование (ИП, ООО)</w:t>
      </w:r>
      <w:r w:rsidRPr="007A1ED7">
        <w:rPr>
          <w:b/>
          <w:sz w:val="23"/>
          <w:szCs w:val="23"/>
          <w:u w:val="single"/>
        </w:rPr>
        <w:t>_______________________________________________________________</w:t>
      </w:r>
    </w:p>
    <w:p w14:paraId="65641D8D" w14:textId="77777777" w:rsidR="007A1ED7" w:rsidRPr="007A1ED7" w:rsidRDefault="007A1ED7" w:rsidP="007A1ED7">
      <w:pPr>
        <w:tabs>
          <w:tab w:val="left" w:pos="435"/>
        </w:tabs>
        <w:rPr>
          <w:b/>
          <w:sz w:val="23"/>
          <w:szCs w:val="23"/>
          <w:u w:val="single"/>
        </w:rPr>
      </w:pPr>
    </w:p>
    <w:p w14:paraId="4CCEA93A" w14:textId="77777777" w:rsidR="007A1ED7" w:rsidRPr="007A1ED7" w:rsidRDefault="007A1ED7" w:rsidP="007A1ED7">
      <w:pPr>
        <w:spacing w:after="200" w:line="276" w:lineRule="auto"/>
        <w:contextualSpacing/>
        <w:jc w:val="left"/>
        <w:rPr>
          <w:rFonts w:eastAsia="Calibri"/>
          <w:sz w:val="23"/>
          <w:szCs w:val="23"/>
          <w:lang w:eastAsia="en-US"/>
        </w:rPr>
      </w:pPr>
      <w:r w:rsidRPr="007A1ED7">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2F3EEB57" w14:textId="77777777" w:rsidR="007A1ED7" w:rsidRPr="007A1ED7" w:rsidRDefault="007A1ED7" w:rsidP="007A1ED7">
      <w:pPr>
        <w:rPr>
          <w:sz w:val="23"/>
          <w:szCs w:val="23"/>
        </w:rPr>
      </w:pPr>
    </w:p>
    <w:tbl>
      <w:tblPr>
        <w:tblW w:w="10632" w:type="dxa"/>
        <w:tblInd w:w="-5" w:type="dxa"/>
        <w:tblLayout w:type="fixed"/>
        <w:tblLook w:val="0000" w:firstRow="0" w:lastRow="0" w:firstColumn="0" w:lastColumn="0" w:noHBand="0" w:noVBand="0"/>
      </w:tblPr>
      <w:tblGrid>
        <w:gridCol w:w="3261"/>
        <w:gridCol w:w="1276"/>
        <w:gridCol w:w="1134"/>
        <w:gridCol w:w="1134"/>
        <w:gridCol w:w="2126"/>
        <w:gridCol w:w="1701"/>
      </w:tblGrid>
      <w:tr w:rsidR="007A1ED7" w:rsidRPr="007A1ED7" w14:paraId="40CF9E3D" w14:textId="77777777" w:rsidTr="000C61A0">
        <w:trPr>
          <w:cantSplit/>
          <w:trHeight w:val="1831"/>
        </w:trPr>
        <w:tc>
          <w:tcPr>
            <w:tcW w:w="3261" w:type="dxa"/>
            <w:tcBorders>
              <w:top w:val="single" w:sz="4" w:space="0" w:color="000000"/>
              <w:left w:val="single" w:sz="4" w:space="0" w:color="000000"/>
              <w:bottom w:val="single" w:sz="4" w:space="0" w:color="000000"/>
            </w:tcBorders>
            <w:shd w:val="clear" w:color="auto" w:fill="auto"/>
            <w:vAlign w:val="center"/>
          </w:tcPr>
          <w:p w14:paraId="1BD73735" w14:textId="77777777" w:rsidR="007A1ED7" w:rsidRPr="007A1ED7" w:rsidRDefault="007A1ED7" w:rsidP="007A1ED7">
            <w:pPr>
              <w:ind w:firstLine="0"/>
              <w:jc w:val="left"/>
              <w:rPr>
                <w:b/>
                <w:sz w:val="23"/>
                <w:szCs w:val="23"/>
              </w:rPr>
            </w:pPr>
            <w:r w:rsidRPr="007A1ED7">
              <w:rPr>
                <w:b/>
                <w:sz w:val="23"/>
                <w:szCs w:val="23"/>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2A6DB47D" w14:textId="77777777" w:rsidR="007A1ED7" w:rsidRPr="007A1ED7" w:rsidRDefault="007A1ED7" w:rsidP="007A1ED7">
            <w:pPr>
              <w:ind w:left="-108" w:right="-7" w:firstLine="0"/>
              <w:jc w:val="center"/>
              <w:rPr>
                <w:b/>
                <w:sz w:val="23"/>
                <w:szCs w:val="23"/>
              </w:rPr>
            </w:pPr>
            <w:r w:rsidRPr="007A1ED7">
              <w:rPr>
                <w:b/>
                <w:sz w:val="23"/>
                <w:szCs w:val="23"/>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4DB1D6C8" w14:textId="77777777" w:rsidR="007A1ED7" w:rsidRPr="007A1ED7" w:rsidRDefault="007A1ED7" w:rsidP="007A1ED7">
            <w:pPr>
              <w:ind w:left="-67" w:right="-108" w:firstLine="0"/>
              <w:jc w:val="center"/>
              <w:rPr>
                <w:b/>
                <w:sz w:val="23"/>
                <w:szCs w:val="23"/>
              </w:rPr>
            </w:pPr>
          </w:p>
          <w:p w14:paraId="3A89996A" w14:textId="77777777" w:rsidR="007A1ED7" w:rsidRPr="007A1ED7" w:rsidRDefault="007A1ED7" w:rsidP="007A1ED7">
            <w:pPr>
              <w:ind w:left="-67" w:right="-108" w:firstLine="0"/>
              <w:jc w:val="center"/>
              <w:rPr>
                <w:b/>
                <w:sz w:val="23"/>
                <w:szCs w:val="23"/>
              </w:rPr>
            </w:pPr>
          </w:p>
          <w:p w14:paraId="4BCF3A6B" w14:textId="77777777" w:rsidR="007A1ED7" w:rsidRPr="007A1ED7" w:rsidRDefault="007A1ED7" w:rsidP="007A1ED7">
            <w:pPr>
              <w:ind w:left="-67" w:right="-108" w:firstLine="0"/>
              <w:jc w:val="center"/>
              <w:rPr>
                <w:b/>
                <w:sz w:val="23"/>
                <w:szCs w:val="23"/>
              </w:rPr>
            </w:pPr>
            <w:r w:rsidRPr="007A1ED7">
              <w:rPr>
                <w:b/>
                <w:sz w:val="23"/>
                <w:szCs w:val="23"/>
              </w:rPr>
              <w:t xml:space="preserve">Частично удовлетворен </w:t>
            </w:r>
          </w:p>
          <w:p w14:paraId="6800FC93" w14:textId="77777777" w:rsidR="007A1ED7" w:rsidRPr="007A1ED7" w:rsidRDefault="007A1ED7" w:rsidP="007A1ED7">
            <w:pPr>
              <w:ind w:left="-67" w:right="-108" w:firstLine="0"/>
              <w:jc w:val="center"/>
              <w:rPr>
                <w:b/>
                <w:sz w:val="23"/>
                <w:szCs w:val="23"/>
              </w:rPr>
            </w:pPr>
            <w:r w:rsidRPr="007A1ED7">
              <w:rPr>
                <w:b/>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14:paraId="08E68E37" w14:textId="77777777" w:rsidR="007A1ED7" w:rsidRPr="007A1ED7" w:rsidRDefault="007A1ED7" w:rsidP="007A1ED7">
            <w:pPr>
              <w:ind w:left="-108" w:right="-77" w:firstLine="0"/>
              <w:jc w:val="center"/>
              <w:rPr>
                <w:b/>
                <w:sz w:val="23"/>
                <w:szCs w:val="23"/>
              </w:rPr>
            </w:pPr>
            <w:r w:rsidRPr="007A1ED7">
              <w:rPr>
                <w:b/>
                <w:sz w:val="23"/>
                <w:szCs w:val="23"/>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7C4C" w14:textId="77777777" w:rsidR="007A1ED7" w:rsidRPr="007A1ED7" w:rsidRDefault="007A1ED7" w:rsidP="007A1ED7">
            <w:pPr>
              <w:ind w:firstLine="0"/>
              <w:jc w:val="center"/>
              <w:rPr>
                <w:b/>
                <w:bCs/>
                <w:sz w:val="23"/>
                <w:szCs w:val="23"/>
              </w:rPr>
            </w:pPr>
          </w:p>
          <w:p w14:paraId="31AF1872" w14:textId="77777777" w:rsidR="007A1ED7" w:rsidRPr="007A1ED7" w:rsidRDefault="007A1ED7" w:rsidP="007A1ED7">
            <w:pPr>
              <w:ind w:firstLine="0"/>
              <w:jc w:val="center"/>
              <w:rPr>
                <w:b/>
                <w:bCs/>
                <w:sz w:val="23"/>
                <w:szCs w:val="23"/>
              </w:rPr>
            </w:pPr>
            <w:r w:rsidRPr="007A1ED7">
              <w:rPr>
                <w:b/>
                <w:bCs/>
                <w:sz w:val="23"/>
                <w:szCs w:val="23"/>
              </w:rPr>
              <w:t>Комментарии получателя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14:paraId="2549A708" w14:textId="77777777" w:rsidR="007A1ED7" w:rsidRPr="007A1ED7" w:rsidRDefault="007A1ED7" w:rsidP="007A1ED7">
            <w:pPr>
              <w:snapToGrid w:val="0"/>
              <w:jc w:val="center"/>
              <w:rPr>
                <w:b/>
                <w:sz w:val="23"/>
                <w:szCs w:val="23"/>
              </w:rPr>
            </w:pPr>
          </w:p>
          <w:p w14:paraId="15999AAD" w14:textId="77777777" w:rsidR="007A1ED7" w:rsidRPr="007A1ED7" w:rsidRDefault="007A1ED7" w:rsidP="007A1ED7">
            <w:pPr>
              <w:snapToGrid w:val="0"/>
              <w:ind w:firstLine="0"/>
              <w:jc w:val="center"/>
              <w:rPr>
                <w:b/>
                <w:sz w:val="23"/>
                <w:szCs w:val="23"/>
              </w:rPr>
            </w:pPr>
            <w:r w:rsidRPr="007A1ED7">
              <w:rPr>
                <w:b/>
                <w:sz w:val="23"/>
                <w:szCs w:val="23"/>
              </w:rPr>
              <w:t>Причины неудовлетворенности   услугой</w:t>
            </w:r>
          </w:p>
        </w:tc>
      </w:tr>
      <w:tr w:rsidR="007A1ED7" w:rsidRPr="007A1ED7" w14:paraId="4C5B31FD" w14:textId="77777777" w:rsidTr="000C61A0">
        <w:tc>
          <w:tcPr>
            <w:tcW w:w="3261" w:type="dxa"/>
            <w:tcBorders>
              <w:top w:val="single" w:sz="4" w:space="0" w:color="000000"/>
              <w:left w:val="single" w:sz="4" w:space="0" w:color="000000"/>
              <w:bottom w:val="single" w:sz="4" w:space="0" w:color="000000"/>
            </w:tcBorders>
            <w:shd w:val="clear" w:color="auto" w:fill="auto"/>
          </w:tcPr>
          <w:p w14:paraId="77F65742" w14:textId="2253E82F" w:rsidR="007A1ED7" w:rsidRPr="007A1ED7" w:rsidRDefault="000C61A0" w:rsidP="007A1ED7">
            <w:pPr>
              <w:ind w:firstLine="0"/>
              <w:rPr>
                <w:sz w:val="23"/>
                <w:szCs w:val="23"/>
              </w:rPr>
            </w:pPr>
            <w:r w:rsidRPr="000C61A0">
              <w:rPr>
                <w:sz w:val="23"/>
                <w:szCs w:val="23"/>
              </w:rPr>
              <w:t>Оказание комплексной услуги субъектам малого и среднего предпринимательства Волгоградской области по теме: «Управление финансами организации» (проведение обучающего мероприятия и индивидуальных консультаций)</w:t>
            </w:r>
          </w:p>
        </w:tc>
        <w:tc>
          <w:tcPr>
            <w:tcW w:w="1276" w:type="dxa"/>
            <w:tcBorders>
              <w:top w:val="single" w:sz="4" w:space="0" w:color="000000"/>
              <w:left w:val="single" w:sz="4" w:space="0" w:color="000000"/>
              <w:bottom w:val="single" w:sz="4" w:space="0" w:color="000000"/>
            </w:tcBorders>
            <w:shd w:val="clear" w:color="auto" w:fill="auto"/>
            <w:vAlign w:val="center"/>
          </w:tcPr>
          <w:p w14:paraId="407E7BA8" w14:textId="77777777" w:rsidR="007A1ED7" w:rsidRPr="007A1ED7" w:rsidRDefault="007A1ED7" w:rsidP="007A1ED7">
            <w:pPr>
              <w:snapToGrid w:val="0"/>
              <w:jc w:val="center"/>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4F5ABF76" w14:textId="77777777" w:rsidR="007A1ED7" w:rsidRPr="007A1ED7" w:rsidRDefault="007A1ED7" w:rsidP="007A1ED7">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676FED21" w14:textId="77777777" w:rsidR="007A1ED7" w:rsidRPr="007A1ED7" w:rsidRDefault="007A1ED7" w:rsidP="007A1ED7">
            <w:pPr>
              <w:snapToGrid w:val="0"/>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E8EDF8" w14:textId="77777777" w:rsidR="007A1ED7" w:rsidRPr="007A1ED7" w:rsidRDefault="007A1ED7" w:rsidP="007A1ED7">
            <w:pPr>
              <w:snapToGrid w:val="0"/>
              <w:rPr>
                <w:sz w:val="23"/>
                <w:szCs w:val="23"/>
              </w:rPr>
            </w:pPr>
          </w:p>
        </w:tc>
        <w:tc>
          <w:tcPr>
            <w:tcW w:w="1701" w:type="dxa"/>
            <w:tcBorders>
              <w:top w:val="single" w:sz="4" w:space="0" w:color="000000"/>
              <w:left w:val="single" w:sz="4" w:space="0" w:color="000000"/>
              <w:bottom w:val="single" w:sz="4" w:space="0" w:color="000000"/>
              <w:right w:val="single" w:sz="4" w:space="0" w:color="000000"/>
            </w:tcBorders>
          </w:tcPr>
          <w:p w14:paraId="41FE1AE9" w14:textId="77777777" w:rsidR="007A1ED7" w:rsidRPr="007A1ED7" w:rsidRDefault="007A1ED7" w:rsidP="007A1ED7">
            <w:pPr>
              <w:snapToGrid w:val="0"/>
              <w:rPr>
                <w:sz w:val="23"/>
                <w:szCs w:val="23"/>
              </w:rPr>
            </w:pPr>
          </w:p>
        </w:tc>
      </w:tr>
    </w:tbl>
    <w:p w14:paraId="61998C7A" w14:textId="77777777" w:rsidR="007A1ED7" w:rsidRPr="007A1ED7" w:rsidRDefault="007A1ED7" w:rsidP="007A1ED7">
      <w:pPr>
        <w:rPr>
          <w:sz w:val="23"/>
          <w:szCs w:val="23"/>
        </w:rPr>
      </w:pPr>
    </w:p>
    <w:p w14:paraId="5AAF0ECB" w14:textId="77777777" w:rsidR="007A1ED7" w:rsidRPr="007A1ED7" w:rsidRDefault="007A1ED7" w:rsidP="007A1ED7">
      <w:pPr>
        <w:rPr>
          <w:sz w:val="23"/>
          <w:szCs w:val="23"/>
        </w:rPr>
      </w:pPr>
    </w:p>
    <w:tbl>
      <w:tblPr>
        <w:tblW w:w="0" w:type="auto"/>
        <w:tblLayout w:type="fixed"/>
        <w:tblLook w:val="0000" w:firstRow="0" w:lastRow="0" w:firstColumn="0" w:lastColumn="0" w:noHBand="0" w:noVBand="0"/>
      </w:tblPr>
      <w:tblGrid>
        <w:gridCol w:w="4213"/>
        <w:gridCol w:w="2558"/>
        <w:gridCol w:w="3278"/>
      </w:tblGrid>
      <w:tr w:rsidR="007A1ED7" w:rsidRPr="007A1ED7" w14:paraId="028F1117" w14:textId="77777777" w:rsidTr="005E4441">
        <w:tc>
          <w:tcPr>
            <w:tcW w:w="4213" w:type="dxa"/>
            <w:shd w:val="clear" w:color="auto" w:fill="FFFFFF"/>
          </w:tcPr>
          <w:p w14:paraId="08D75FDC" w14:textId="77777777" w:rsidR="007A1ED7" w:rsidRPr="007A1ED7" w:rsidRDefault="007A1ED7" w:rsidP="007A1ED7">
            <w:pPr>
              <w:spacing w:line="100" w:lineRule="atLeast"/>
              <w:ind w:firstLine="0"/>
              <w:rPr>
                <w:sz w:val="23"/>
                <w:szCs w:val="23"/>
              </w:rPr>
            </w:pPr>
            <w:r w:rsidRPr="007A1ED7">
              <w:rPr>
                <w:sz w:val="23"/>
                <w:szCs w:val="23"/>
                <w:u w:val="single"/>
              </w:rPr>
              <w:t>__________________________________</w:t>
            </w:r>
          </w:p>
        </w:tc>
        <w:tc>
          <w:tcPr>
            <w:tcW w:w="2558" w:type="dxa"/>
            <w:shd w:val="clear" w:color="auto" w:fill="FFFFFF"/>
          </w:tcPr>
          <w:p w14:paraId="498533CB" w14:textId="77777777" w:rsidR="007A1ED7" w:rsidRPr="007A1ED7" w:rsidRDefault="007A1ED7" w:rsidP="007A1ED7">
            <w:pPr>
              <w:spacing w:line="100" w:lineRule="atLeast"/>
              <w:rPr>
                <w:sz w:val="23"/>
                <w:szCs w:val="23"/>
              </w:rPr>
            </w:pPr>
            <w:r w:rsidRPr="007A1ED7">
              <w:rPr>
                <w:sz w:val="23"/>
                <w:szCs w:val="23"/>
              </w:rPr>
              <w:t>______________</w:t>
            </w:r>
          </w:p>
        </w:tc>
        <w:tc>
          <w:tcPr>
            <w:tcW w:w="3278" w:type="dxa"/>
            <w:shd w:val="clear" w:color="auto" w:fill="FFFFFF"/>
          </w:tcPr>
          <w:p w14:paraId="1620C76B" w14:textId="77777777" w:rsidR="007A1ED7" w:rsidRPr="007A1ED7" w:rsidRDefault="007A1ED7" w:rsidP="007A1ED7">
            <w:pPr>
              <w:spacing w:line="100" w:lineRule="atLeast"/>
              <w:jc w:val="center"/>
              <w:rPr>
                <w:sz w:val="23"/>
                <w:szCs w:val="23"/>
                <w:u w:val="single"/>
              </w:rPr>
            </w:pPr>
            <w:r w:rsidRPr="007A1ED7">
              <w:rPr>
                <w:sz w:val="23"/>
                <w:szCs w:val="23"/>
                <w:u w:val="single"/>
              </w:rPr>
              <w:t>_______________</w:t>
            </w:r>
          </w:p>
        </w:tc>
      </w:tr>
      <w:tr w:rsidR="007A1ED7" w:rsidRPr="007A1ED7" w14:paraId="5F0814AB" w14:textId="77777777" w:rsidTr="005E4441">
        <w:tc>
          <w:tcPr>
            <w:tcW w:w="4213" w:type="dxa"/>
            <w:shd w:val="clear" w:color="auto" w:fill="FFFFFF"/>
          </w:tcPr>
          <w:p w14:paraId="458F6231"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(руководитель юридического лица     </w:t>
            </w:r>
          </w:p>
          <w:p w14:paraId="28B6CC8B"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   /индивидуальный предприниматель)</w:t>
            </w:r>
          </w:p>
        </w:tc>
        <w:tc>
          <w:tcPr>
            <w:tcW w:w="2558" w:type="dxa"/>
            <w:shd w:val="clear" w:color="auto" w:fill="FFFFFF"/>
          </w:tcPr>
          <w:p w14:paraId="07D1B9B4"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(подпись)</w:t>
            </w:r>
          </w:p>
        </w:tc>
        <w:tc>
          <w:tcPr>
            <w:tcW w:w="3278" w:type="dxa"/>
            <w:shd w:val="clear" w:color="auto" w:fill="FFFFFF"/>
          </w:tcPr>
          <w:p w14:paraId="13CDF3A1" w14:textId="77777777" w:rsidR="007A1ED7" w:rsidRPr="007A1ED7" w:rsidRDefault="007A1ED7" w:rsidP="007A1ED7">
            <w:pPr>
              <w:spacing w:line="100" w:lineRule="atLeast"/>
              <w:jc w:val="center"/>
              <w:rPr>
                <w:sz w:val="23"/>
                <w:szCs w:val="23"/>
              </w:rPr>
            </w:pPr>
            <w:r w:rsidRPr="007A1ED7">
              <w:rPr>
                <w:sz w:val="23"/>
                <w:szCs w:val="23"/>
                <w:vertAlign w:val="superscript"/>
              </w:rPr>
              <w:t>(расшифровка подписи)</w:t>
            </w:r>
          </w:p>
        </w:tc>
      </w:tr>
      <w:tr w:rsidR="007A1ED7" w:rsidRPr="007A1ED7" w14:paraId="4E65085B" w14:textId="77777777" w:rsidTr="005E4441">
        <w:tc>
          <w:tcPr>
            <w:tcW w:w="4213" w:type="dxa"/>
            <w:shd w:val="clear" w:color="auto" w:fill="FFFFFF"/>
          </w:tcPr>
          <w:p w14:paraId="540DD244" w14:textId="77777777" w:rsidR="007A1ED7" w:rsidRPr="007A1ED7" w:rsidRDefault="007A1ED7" w:rsidP="007A1ED7">
            <w:pPr>
              <w:snapToGrid w:val="0"/>
              <w:spacing w:line="100" w:lineRule="atLeast"/>
              <w:jc w:val="center"/>
              <w:rPr>
                <w:sz w:val="23"/>
                <w:szCs w:val="23"/>
              </w:rPr>
            </w:pPr>
          </w:p>
        </w:tc>
        <w:tc>
          <w:tcPr>
            <w:tcW w:w="2558" w:type="dxa"/>
            <w:shd w:val="clear" w:color="auto" w:fill="FFFFFF"/>
          </w:tcPr>
          <w:p w14:paraId="314854FE" w14:textId="77777777" w:rsidR="007A1ED7" w:rsidRPr="007A1ED7" w:rsidRDefault="007A1ED7" w:rsidP="007A1ED7">
            <w:pPr>
              <w:snapToGrid w:val="0"/>
              <w:spacing w:line="100" w:lineRule="atLeast"/>
              <w:jc w:val="center"/>
              <w:rPr>
                <w:sz w:val="23"/>
                <w:szCs w:val="23"/>
              </w:rPr>
            </w:pPr>
          </w:p>
        </w:tc>
        <w:tc>
          <w:tcPr>
            <w:tcW w:w="3278" w:type="dxa"/>
            <w:shd w:val="clear" w:color="auto" w:fill="FFFFFF"/>
          </w:tcPr>
          <w:p w14:paraId="3EF16964" w14:textId="77777777" w:rsidR="007A1ED7" w:rsidRPr="007A1ED7" w:rsidRDefault="007A1ED7" w:rsidP="007A1ED7">
            <w:pPr>
              <w:snapToGrid w:val="0"/>
              <w:spacing w:line="100" w:lineRule="atLeast"/>
              <w:jc w:val="center"/>
              <w:rPr>
                <w:sz w:val="23"/>
                <w:szCs w:val="23"/>
              </w:rPr>
            </w:pPr>
          </w:p>
        </w:tc>
      </w:tr>
      <w:tr w:rsidR="007A1ED7" w:rsidRPr="007A1ED7" w14:paraId="5347BABF" w14:textId="77777777" w:rsidTr="005E4441">
        <w:tc>
          <w:tcPr>
            <w:tcW w:w="4213" w:type="dxa"/>
            <w:shd w:val="clear" w:color="auto" w:fill="FFFFFF"/>
          </w:tcPr>
          <w:p w14:paraId="14FE5B89" w14:textId="77777777" w:rsidR="007A1ED7" w:rsidRPr="007A1ED7" w:rsidRDefault="007A1ED7" w:rsidP="007A1ED7">
            <w:pPr>
              <w:spacing w:line="100" w:lineRule="atLeast"/>
              <w:ind w:firstLine="0"/>
              <w:rPr>
                <w:sz w:val="23"/>
                <w:szCs w:val="23"/>
              </w:rPr>
            </w:pPr>
            <w:proofErr w:type="spellStart"/>
            <w:r w:rsidRPr="007A1ED7">
              <w:rPr>
                <w:sz w:val="23"/>
                <w:szCs w:val="23"/>
              </w:rPr>
              <w:t>м.п</w:t>
            </w:r>
            <w:proofErr w:type="spellEnd"/>
            <w:r w:rsidRPr="007A1ED7">
              <w:rPr>
                <w:sz w:val="23"/>
                <w:szCs w:val="23"/>
              </w:rPr>
              <w:t xml:space="preserve">.   </w:t>
            </w:r>
          </w:p>
        </w:tc>
        <w:tc>
          <w:tcPr>
            <w:tcW w:w="2558" w:type="dxa"/>
            <w:shd w:val="clear" w:color="auto" w:fill="FFFFFF"/>
          </w:tcPr>
          <w:p w14:paraId="7D0A4D64" w14:textId="77777777" w:rsidR="007A1ED7" w:rsidRPr="007A1ED7" w:rsidRDefault="007A1ED7" w:rsidP="007A1ED7">
            <w:pPr>
              <w:snapToGrid w:val="0"/>
              <w:spacing w:line="100" w:lineRule="atLeast"/>
              <w:rPr>
                <w:sz w:val="23"/>
                <w:szCs w:val="23"/>
              </w:rPr>
            </w:pPr>
          </w:p>
        </w:tc>
        <w:tc>
          <w:tcPr>
            <w:tcW w:w="3278" w:type="dxa"/>
            <w:shd w:val="clear" w:color="auto" w:fill="FFFFFF"/>
          </w:tcPr>
          <w:p w14:paraId="0F47DF21" w14:textId="77777777" w:rsidR="007A1ED7" w:rsidRPr="007A1ED7" w:rsidRDefault="007A1ED7" w:rsidP="007A1ED7">
            <w:pPr>
              <w:spacing w:line="100" w:lineRule="atLeast"/>
              <w:ind w:firstLine="0"/>
              <w:rPr>
                <w:sz w:val="23"/>
                <w:szCs w:val="23"/>
              </w:rPr>
            </w:pPr>
            <w:r w:rsidRPr="007A1ED7">
              <w:rPr>
                <w:sz w:val="23"/>
                <w:szCs w:val="23"/>
              </w:rPr>
              <w:t xml:space="preserve">  «___» __________2021 г.</w:t>
            </w:r>
          </w:p>
        </w:tc>
      </w:tr>
      <w:tr w:rsidR="007A1ED7" w:rsidRPr="007A1ED7" w14:paraId="53368CA4" w14:textId="77777777" w:rsidTr="005E4441">
        <w:tc>
          <w:tcPr>
            <w:tcW w:w="4213" w:type="dxa"/>
            <w:shd w:val="clear" w:color="auto" w:fill="FFFFFF"/>
          </w:tcPr>
          <w:p w14:paraId="01D40F5A" w14:textId="77777777" w:rsidR="007A1ED7" w:rsidRPr="007A1ED7" w:rsidRDefault="007A1ED7" w:rsidP="007A1ED7">
            <w:pPr>
              <w:spacing w:line="100" w:lineRule="atLeast"/>
              <w:ind w:firstLine="0"/>
              <w:rPr>
                <w:sz w:val="23"/>
                <w:szCs w:val="23"/>
              </w:rPr>
            </w:pPr>
          </w:p>
          <w:p w14:paraId="3F5D9AA1" w14:textId="77777777" w:rsidR="007A1ED7" w:rsidRPr="007A1ED7" w:rsidRDefault="007A1ED7" w:rsidP="007A1ED7">
            <w:pPr>
              <w:spacing w:line="100" w:lineRule="atLeast"/>
              <w:ind w:firstLine="0"/>
              <w:rPr>
                <w:sz w:val="23"/>
                <w:szCs w:val="23"/>
              </w:rPr>
            </w:pPr>
          </w:p>
        </w:tc>
        <w:tc>
          <w:tcPr>
            <w:tcW w:w="2558" w:type="dxa"/>
            <w:shd w:val="clear" w:color="auto" w:fill="FFFFFF"/>
          </w:tcPr>
          <w:p w14:paraId="0501EF68" w14:textId="77777777" w:rsidR="007A1ED7" w:rsidRPr="007A1ED7" w:rsidRDefault="007A1ED7" w:rsidP="007A1ED7">
            <w:pPr>
              <w:snapToGrid w:val="0"/>
              <w:spacing w:line="100" w:lineRule="atLeast"/>
              <w:rPr>
                <w:sz w:val="23"/>
                <w:szCs w:val="23"/>
              </w:rPr>
            </w:pPr>
          </w:p>
        </w:tc>
        <w:tc>
          <w:tcPr>
            <w:tcW w:w="3278" w:type="dxa"/>
            <w:shd w:val="clear" w:color="auto" w:fill="FFFFFF"/>
          </w:tcPr>
          <w:p w14:paraId="364A15E4" w14:textId="77777777" w:rsidR="007A1ED7" w:rsidRPr="007A1ED7" w:rsidRDefault="007A1ED7" w:rsidP="007A1ED7">
            <w:pPr>
              <w:spacing w:line="100" w:lineRule="atLeast"/>
              <w:ind w:firstLine="0"/>
              <w:rPr>
                <w:sz w:val="23"/>
                <w:szCs w:val="23"/>
              </w:rPr>
            </w:pPr>
          </w:p>
        </w:tc>
      </w:tr>
    </w:tbl>
    <w:p w14:paraId="6EBE4DFC" w14:textId="77777777" w:rsidR="007A1ED7" w:rsidRPr="007A1ED7" w:rsidRDefault="007A1ED7" w:rsidP="007A1ED7">
      <w:pPr>
        <w:spacing w:after="160" w:line="259" w:lineRule="auto"/>
        <w:ind w:firstLine="0"/>
        <w:jc w:val="left"/>
        <w:rPr>
          <w:rFonts w:eastAsia="Calibri"/>
          <w:sz w:val="20"/>
          <w:szCs w:val="20"/>
          <w:lang w:eastAsia="en-US"/>
        </w:rPr>
      </w:pPr>
    </w:p>
    <w:p w14:paraId="15C2B7A8" w14:textId="77777777" w:rsidR="007A1ED7" w:rsidRPr="007A1ED7" w:rsidRDefault="007A1ED7" w:rsidP="007A1ED7">
      <w:pPr>
        <w:spacing w:after="160" w:line="259" w:lineRule="auto"/>
        <w:ind w:firstLine="0"/>
        <w:jc w:val="left"/>
        <w:rPr>
          <w:rFonts w:eastAsia="Calibri"/>
          <w:sz w:val="20"/>
          <w:szCs w:val="20"/>
          <w:lang w:eastAsia="en-US"/>
        </w:rPr>
      </w:pPr>
    </w:p>
    <w:p w14:paraId="6A0C6C4A" w14:textId="77777777" w:rsidR="007A1ED7" w:rsidRPr="007A1ED7" w:rsidRDefault="007A1ED7" w:rsidP="007A1ED7">
      <w:pPr>
        <w:spacing w:after="160" w:line="259" w:lineRule="auto"/>
        <w:ind w:firstLine="0"/>
        <w:jc w:val="left"/>
        <w:rPr>
          <w:rFonts w:eastAsia="Calibri"/>
          <w:sz w:val="20"/>
          <w:szCs w:val="20"/>
          <w:lang w:eastAsia="en-US"/>
        </w:rPr>
      </w:pPr>
    </w:p>
    <w:p w14:paraId="79A33EED" w14:textId="77777777" w:rsidR="007A1ED7" w:rsidRPr="007A1ED7" w:rsidRDefault="007A1ED7" w:rsidP="007A1ED7">
      <w:pPr>
        <w:spacing w:after="160" w:line="259" w:lineRule="auto"/>
        <w:ind w:firstLine="0"/>
        <w:jc w:val="left"/>
        <w:rPr>
          <w:rFonts w:eastAsia="Calibri"/>
          <w:sz w:val="20"/>
          <w:szCs w:val="20"/>
          <w:lang w:eastAsia="en-US"/>
        </w:rPr>
      </w:pPr>
    </w:p>
    <w:p w14:paraId="06B20775" w14:textId="77777777" w:rsidR="007A1ED7" w:rsidRPr="007A1ED7" w:rsidRDefault="007A1ED7" w:rsidP="007A1ED7">
      <w:pPr>
        <w:spacing w:after="160" w:line="259" w:lineRule="auto"/>
        <w:ind w:firstLine="0"/>
        <w:jc w:val="left"/>
        <w:rPr>
          <w:rFonts w:eastAsia="Calibri"/>
          <w:sz w:val="20"/>
          <w:szCs w:val="20"/>
          <w:lang w:eastAsia="en-US"/>
        </w:rPr>
      </w:pPr>
    </w:p>
    <w:p w14:paraId="2488F337" w14:textId="77777777" w:rsidR="007A1ED7" w:rsidRDefault="007A1ED7" w:rsidP="0027204A">
      <w:pPr>
        <w:ind w:firstLine="0"/>
        <w:jc w:val="left"/>
        <w:rPr>
          <w:rFonts w:eastAsia="Calibri"/>
          <w:vertAlign w:val="superscript"/>
        </w:rPr>
      </w:pPr>
    </w:p>
    <w:sectPr w:rsidR="007A1ED7" w:rsidSect="00340356">
      <w:pgSz w:w="11906" w:h="16838"/>
      <w:pgMar w:top="426" w:right="849" w:bottom="1276"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B97D" w14:textId="77777777" w:rsidR="00EE21CF" w:rsidRDefault="00EE21CF" w:rsidP="00B1044C">
      <w:r>
        <w:separator/>
      </w:r>
    </w:p>
  </w:endnote>
  <w:endnote w:type="continuationSeparator" w:id="0">
    <w:p w14:paraId="68242F56" w14:textId="77777777" w:rsidR="00EE21CF" w:rsidRDefault="00EE21CF"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201D" w14:textId="77777777" w:rsidR="00EE21CF" w:rsidRDefault="00EE21CF" w:rsidP="00B1044C">
      <w:r>
        <w:separator/>
      </w:r>
    </w:p>
  </w:footnote>
  <w:footnote w:type="continuationSeparator" w:id="0">
    <w:p w14:paraId="6EF42778" w14:textId="77777777" w:rsidR="00EE21CF" w:rsidRDefault="00EE21CF"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9"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
  </w:num>
  <w:num w:numId="4">
    <w:abstractNumId w:val="11"/>
  </w:num>
  <w:num w:numId="5">
    <w:abstractNumId w:val="19"/>
  </w:num>
  <w:num w:numId="6">
    <w:abstractNumId w:val="16"/>
  </w:num>
  <w:num w:numId="7">
    <w:abstractNumId w:val="3"/>
  </w:num>
  <w:num w:numId="8">
    <w:abstractNumId w:val="8"/>
  </w:num>
  <w:num w:numId="9">
    <w:abstractNumId w:val="7"/>
  </w:num>
  <w:num w:numId="10">
    <w:abstractNumId w:val="4"/>
  </w:num>
  <w:num w:numId="11">
    <w:abstractNumId w:val="14"/>
  </w:num>
  <w:num w:numId="12">
    <w:abstractNumId w:val="20"/>
  </w:num>
  <w:num w:numId="13">
    <w:abstractNumId w:val="9"/>
  </w:num>
  <w:num w:numId="14">
    <w:abstractNumId w:val="13"/>
  </w:num>
  <w:num w:numId="15">
    <w:abstractNumId w:val="12"/>
  </w:num>
  <w:num w:numId="16">
    <w:abstractNumId w:val="15"/>
  </w:num>
  <w:num w:numId="17">
    <w:abstractNumId w:val="5"/>
  </w:num>
  <w:num w:numId="18">
    <w:abstractNumId w:val="17"/>
  </w:num>
  <w:num w:numId="19">
    <w:abstractNumId w:val="10"/>
  </w:num>
  <w:num w:numId="20">
    <w:abstractNumId w:val="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61A0"/>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59EE"/>
    <w:rsid w:val="001D5F9C"/>
    <w:rsid w:val="001D73A6"/>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43"/>
    <w:rsid w:val="00205CF7"/>
    <w:rsid w:val="0021042A"/>
    <w:rsid w:val="0021050A"/>
    <w:rsid w:val="00211BF6"/>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5338D"/>
    <w:rsid w:val="004548DB"/>
    <w:rsid w:val="00457025"/>
    <w:rsid w:val="00457125"/>
    <w:rsid w:val="00461934"/>
    <w:rsid w:val="00463070"/>
    <w:rsid w:val="004667A2"/>
    <w:rsid w:val="00467259"/>
    <w:rsid w:val="0047227C"/>
    <w:rsid w:val="004722CC"/>
    <w:rsid w:val="00483287"/>
    <w:rsid w:val="00483C91"/>
    <w:rsid w:val="004875A5"/>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A92"/>
    <w:rsid w:val="004F28B0"/>
    <w:rsid w:val="004F4CE7"/>
    <w:rsid w:val="004F52CF"/>
    <w:rsid w:val="004F62C5"/>
    <w:rsid w:val="004F6675"/>
    <w:rsid w:val="00500326"/>
    <w:rsid w:val="005013ED"/>
    <w:rsid w:val="00501855"/>
    <w:rsid w:val="00502584"/>
    <w:rsid w:val="00504233"/>
    <w:rsid w:val="005061BD"/>
    <w:rsid w:val="00506EE6"/>
    <w:rsid w:val="0051727F"/>
    <w:rsid w:val="00523155"/>
    <w:rsid w:val="005250FB"/>
    <w:rsid w:val="00530979"/>
    <w:rsid w:val="005343F4"/>
    <w:rsid w:val="00540329"/>
    <w:rsid w:val="00542AA2"/>
    <w:rsid w:val="00542EAA"/>
    <w:rsid w:val="005435E8"/>
    <w:rsid w:val="0054435C"/>
    <w:rsid w:val="00545015"/>
    <w:rsid w:val="0054614D"/>
    <w:rsid w:val="00547BA9"/>
    <w:rsid w:val="005508B9"/>
    <w:rsid w:val="005509DA"/>
    <w:rsid w:val="00552E5E"/>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3B2"/>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540DF"/>
    <w:rsid w:val="00754C0A"/>
    <w:rsid w:val="0077023D"/>
    <w:rsid w:val="00771092"/>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A3AE0"/>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67B07"/>
    <w:rsid w:val="009709FC"/>
    <w:rsid w:val="00974404"/>
    <w:rsid w:val="00975214"/>
    <w:rsid w:val="00975773"/>
    <w:rsid w:val="00981921"/>
    <w:rsid w:val="00982866"/>
    <w:rsid w:val="00983ABE"/>
    <w:rsid w:val="00984FFA"/>
    <w:rsid w:val="009908C2"/>
    <w:rsid w:val="00991FC9"/>
    <w:rsid w:val="00994DE2"/>
    <w:rsid w:val="009964D7"/>
    <w:rsid w:val="009976D3"/>
    <w:rsid w:val="0099789F"/>
    <w:rsid w:val="009A07CD"/>
    <w:rsid w:val="009A0D8D"/>
    <w:rsid w:val="009A218B"/>
    <w:rsid w:val="009A2DE8"/>
    <w:rsid w:val="009A3C30"/>
    <w:rsid w:val="009B37A1"/>
    <w:rsid w:val="009B4993"/>
    <w:rsid w:val="009B5E7A"/>
    <w:rsid w:val="009B6624"/>
    <w:rsid w:val="009B6805"/>
    <w:rsid w:val="009C17C7"/>
    <w:rsid w:val="009C2CF1"/>
    <w:rsid w:val="009C3D3E"/>
    <w:rsid w:val="009D0B88"/>
    <w:rsid w:val="009D1A03"/>
    <w:rsid w:val="009D1BFB"/>
    <w:rsid w:val="009D590B"/>
    <w:rsid w:val="009D5B38"/>
    <w:rsid w:val="009E0D37"/>
    <w:rsid w:val="009E151B"/>
    <w:rsid w:val="009E6DB9"/>
    <w:rsid w:val="009F3A38"/>
    <w:rsid w:val="009F669C"/>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41372"/>
    <w:rsid w:val="00E4229D"/>
    <w:rsid w:val="00E43844"/>
    <w:rsid w:val="00E45234"/>
    <w:rsid w:val="00E50DC4"/>
    <w:rsid w:val="00E52B94"/>
    <w:rsid w:val="00E55553"/>
    <w:rsid w:val="00E558C8"/>
    <w:rsid w:val="00E61521"/>
    <w:rsid w:val="00E653A7"/>
    <w:rsid w:val="00E71EBA"/>
    <w:rsid w:val="00E76FEC"/>
    <w:rsid w:val="00E844B1"/>
    <w:rsid w:val="00E8462B"/>
    <w:rsid w:val="00E873F1"/>
    <w:rsid w:val="00E94035"/>
    <w:rsid w:val="00E943BC"/>
    <w:rsid w:val="00E953B6"/>
    <w:rsid w:val="00EA3F57"/>
    <w:rsid w:val="00EA45DC"/>
    <w:rsid w:val="00EA6089"/>
    <w:rsid w:val="00EB0A3A"/>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21CF"/>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hyperlink" Target="mailto:mb34@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3634</Words>
  <Characters>20716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24302</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8</cp:revision>
  <cp:lastPrinted>2021-08-10T11:00:00Z</cp:lastPrinted>
  <dcterms:created xsi:type="dcterms:W3CDTF">2021-10-07T12:35:00Z</dcterms:created>
  <dcterms:modified xsi:type="dcterms:W3CDTF">2021-10-11T14:10:00Z</dcterms:modified>
</cp:coreProperties>
</file>